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E7F" w:rsidRDefault="00A75F89" w:rsidP="008A343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1881962</wp:posOffset>
            </wp:positionH>
            <wp:positionV relativeFrom="paragraph">
              <wp:posOffset>170121</wp:posOffset>
            </wp:positionV>
            <wp:extent cx="2156637" cy="1268211"/>
            <wp:effectExtent l="0" t="0" r="254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637" cy="1268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E7F" w:rsidRDefault="009A0E7F" w:rsidP="008A343C"/>
    <w:p w:rsidR="009A0E7F" w:rsidRDefault="009A0E7F" w:rsidP="008A343C"/>
    <w:p w:rsidR="008A343C" w:rsidRDefault="008A343C" w:rsidP="008A343C">
      <w:r>
        <w:t>ADR Clause</w:t>
      </w:r>
    </w:p>
    <w:p w:rsidR="008A343C" w:rsidRDefault="008A343C" w:rsidP="008A343C"/>
    <w:p w:rsidR="008A343C" w:rsidRDefault="008A343C" w:rsidP="008A343C">
      <w:r>
        <w:t>The Consumer Rights Act 2015 &amp; alternative dispute resolution: guidance for businesses</w:t>
      </w:r>
    </w:p>
    <w:p w:rsidR="008A343C" w:rsidRDefault="008A343C" w:rsidP="008A343C"/>
    <w:p w:rsidR="008A343C" w:rsidRDefault="008A343C" w:rsidP="008A343C">
      <w:r>
        <w:t xml:space="preserve">When amending your website or terms and conditions, </w:t>
      </w:r>
      <w:r w:rsidR="00132B4F">
        <w:t xml:space="preserve">or in any deadlock letter to customers </w:t>
      </w:r>
      <w:r>
        <w:t>the following paragraph is suitable for consumer and B2B disputes.</w:t>
      </w:r>
    </w:p>
    <w:p w:rsidR="001671AE" w:rsidRDefault="001671AE" w:rsidP="008A343C"/>
    <w:p w:rsidR="001671AE" w:rsidRDefault="001671AE" w:rsidP="008A343C">
      <w:r>
        <w:t>There is a legal requirement to signpost consumers to ADR.</w:t>
      </w:r>
      <w:bookmarkStart w:id="0" w:name="_GoBack"/>
      <w:bookmarkEnd w:id="0"/>
    </w:p>
    <w:p w:rsidR="008A343C" w:rsidRDefault="008A343C" w:rsidP="008A343C"/>
    <w:p w:rsidR="008A343C" w:rsidRDefault="008A343C" w:rsidP="008A343C">
      <w:r>
        <w:t>ADR Clause:</w:t>
      </w:r>
    </w:p>
    <w:p w:rsidR="008A343C" w:rsidRDefault="008A343C" w:rsidP="008A343C"/>
    <w:p w:rsidR="008A343C" w:rsidRDefault="008A343C" w:rsidP="008A343C">
      <w:r>
        <w:t>" (Insert business name) 's ADR provider under "The Alternative Dispute Resolution for Consumer Disputes (Amendment) Regulations 2015 is:</w:t>
      </w:r>
    </w:p>
    <w:p w:rsidR="008A343C" w:rsidRDefault="008A343C" w:rsidP="008A343C"/>
    <w:p w:rsidR="008A343C" w:rsidRDefault="008A343C" w:rsidP="008A343C">
      <w:r>
        <w:t xml:space="preserve">ProMediate (UK) Limited, Brow Farm Top Road Frodsham </w:t>
      </w:r>
      <w:r w:rsidR="00541D86">
        <w:t xml:space="preserve">WA66SP, which is Registered with the Civil Mediation Council and </w:t>
      </w:r>
      <w:r w:rsidR="00A3527D">
        <w:t>certified by Chartered Trading Standards Institute and the Gambling Commission</w:t>
      </w:r>
      <w:r w:rsidR="00132B4F">
        <w:t>.</w:t>
      </w:r>
    </w:p>
    <w:p w:rsidR="008A343C" w:rsidRDefault="008A343C" w:rsidP="008A343C"/>
    <w:p w:rsidR="008A343C" w:rsidRDefault="008A343C">
      <w:r>
        <w:t xml:space="preserve">We are prepared to mediate appropriate disputes by mediators provided by </w:t>
      </w:r>
      <w:r w:rsidR="00541D86">
        <w:t>ProMediate.</w:t>
      </w:r>
    </w:p>
    <w:p w:rsidR="00A75F89" w:rsidRDefault="00A75F89"/>
    <w:p w:rsidR="00A75F89" w:rsidRDefault="00A75F89"/>
    <w:sectPr w:rsidR="00A75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3C"/>
    <w:rsid w:val="00132B4F"/>
    <w:rsid w:val="001671AE"/>
    <w:rsid w:val="00541D86"/>
    <w:rsid w:val="008A343C"/>
    <w:rsid w:val="009A0E7F"/>
    <w:rsid w:val="00A3527D"/>
    <w:rsid w:val="00A7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356AF4"/>
  <w15:chartTrackingRefBased/>
  <w15:docId w15:val="{88331B72-6040-3042-AE44-5F6042F8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Causton, DDJ Peter</dc:creator>
  <cp:keywords/>
  <dc:description/>
  <cp:lastModifiedBy>Causton, DDJ Peter</cp:lastModifiedBy>
  <cp:revision>2</cp:revision>
  <dcterms:created xsi:type="dcterms:W3CDTF">2019-10-05T11:28:00Z</dcterms:created>
  <dcterms:modified xsi:type="dcterms:W3CDTF">2019-10-05T11:28:00Z</dcterms:modified>
</cp:coreProperties>
</file>