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80F67" w14:textId="543A63D0" w:rsidR="00021307" w:rsidRDefault="00161D6A" w:rsidP="001209D3">
      <w:pPr>
        <w:pStyle w:val="NoSpacing"/>
        <w:rPr>
          <w:b/>
          <w:sz w:val="36"/>
          <w:szCs w:val="28"/>
        </w:rPr>
      </w:pPr>
      <w:r>
        <w:rPr>
          <w:b/>
          <w:noProof/>
          <w:sz w:val="36"/>
          <w:szCs w:val="28"/>
        </w:rPr>
        <w:drawing>
          <wp:anchor distT="0" distB="0" distL="114300" distR="114300" simplePos="0" relativeHeight="251660288" behindDoc="0" locked="0" layoutInCell="1" allowOverlap="1" wp14:anchorId="69346AFE" wp14:editId="1DF8D443">
            <wp:simplePos x="0" y="0"/>
            <wp:positionH relativeFrom="column">
              <wp:posOffset>190500</wp:posOffset>
            </wp:positionH>
            <wp:positionV relativeFrom="paragraph">
              <wp:posOffset>0</wp:posOffset>
            </wp:positionV>
            <wp:extent cx="1885950" cy="1123950"/>
            <wp:effectExtent l="0" t="0" r="6350" b="635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5"/>
                    <a:stretch>
                      <a:fillRect/>
                    </a:stretch>
                  </pic:blipFill>
                  <pic:spPr>
                    <a:xfrm>
                      <a:off x="0" y="0"/>
                      <a:ext cx="1885950" cy="1123950"/>
                    </a:xfrm>
                    <a:prstGeom prst="rect">
                      <a:avLst/>
                    </a:prstGeom>
                  </pic:spPr>
                </pic:pic>
              </a:graphicData>
            </a:graphic>
            <wp14:sizeRelH relativeFrom="margin">
              <wp14:pctWidth>0</wp14:pctWidth>
            </wp14:sizeRelH>
            <wp14:sizeRelV relativeFrom="margin">
              <wp14:pctHeight>0</wp14:pctHeight>
            </wp14:sizeRelV>
          </wp:anchor>
        </w:drawing>
      </w:r>
      <w:r w:rsidR="00673280">
        <w:rPr>
          <w:b/>
          <w:noProof/>
          <w:sz w:val="36"/>
          <w:szCs w:val="28"/>
        </w:rPr>
        <w:drawing>
          <wp:anchor distT="0" distB="0" distL="114300" distR="114300" simplePos="0" relativeHeight="251659264" behindDoc="0" locked="0" layoutInCell="1" allowOverlap="1" wp14:anchorId="2ED8A880" wp14:editId="5F14041E">
            <wp:simplePos x="0" y="0"/>
            <wp:positionH relativeFrom="column">
              <wp:posOffset>2857500</wp:posOffset>
            </wp:positionH>
            <wp:positionV relativeFrom="paragraph">
              <wp:posOffset>3810</wp:posOffset>
            </wp:positionV>
            <wp:extent cx="2138680" cy="125603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a:stretch>
                      <a:fillRect/>
                    </a:stretch>
                  </pic:blipFill>
                  <pic:spPr>
                    <a:xfrm>
                      <a:off x="0" y="0"/>
                      <a:ext cx="2138680" cy="1256030"/>
                    </a:xfrm>
                    <a:prstGeom prst="rect">
                      <a:avLst/>
                    </a:prstGeom>
                  </pic:spPr>
                </pic:pic>
              </a:graphicData>
            </a:graphic>
            <wp14:sizeRelH relativeFrom="margin">
              <wp14:pctWidth>0</wp14:pctWidth>
            </wp14:sizeRelH>
            <wp14:sizeRelV relativeFrom="margin">
              <wp14:pctHeight>0</wp14:pctHeight>
            </wp14:sizeRelV>
          </wp:anchor>
        </w:drawing>
      </w:r>
    </w:p>
    <w:p w14:paraId="055F6D71" w14:textId="1603A28F" w:rsidR="00815347" w:rsidRPr="00F423A1" w:rsidRDefault="000654B0" w:rsidP="00A6406C">
      <w:pPr>
        <w:pStyle w:val="NoSpacing"/>
        <w:rPr>
          <w:b/>
          <w:sz w:val="36"/>
          <w:szCs w:val="28"/>
        </w:rPr>
      </w:pPr>
      <w:r w:rsidRPr="00F423A1">
        <w:rPr>
          <w:b/>
          <w:sz w:val="36"/>
          <w:szCs w:val="28"/>
        </w:rPr>
        <w:t>ProMediate (UK) Limited</w:t>
      </w:r>
      <w:r w:rsidR="00E53C69" w:rsidRPr="00F423A1">
        <w:rPr>
          <w:b/>
          <w:sz w:val="36"/>
          <w:szCs w:val="28"/>
        </w:rPr>
        <w:t xml:space="preserve"> – Peter Causton</w:t>
      </w:r>
    </w:p>
    <w:p w14:paraId="40BD2A52" w14:textId="2A4460D1" w:rsidR="000654B0" w:rsidRPr="00F423A1" w:rsidRDefault="000654B0" w:rsidP="00A6406C">
      <w:pPr>
        <w:pStyle w:val="NoSpacing"/>
        <w:rPr>
          <w:b/>
          <w:sz w:val="36"/>
          <w:szCs w:val="28"/>
        </w:rPr>
      </w:pPr>
    </w:p>
    <w:p w14:paraId="70380F0C" w14:textId="3F383B0D" w:rsidR="001E3E1F" w:rsidRPr="00161D6A" w:rsidRDefault="00B717DD" w:rsidP="00A6406C">
      <w:pPr>
        <w:pStyle w:val="NoSpacing"/>
        <w:rPr>
          <w:b/>
          <w:sz w:val="36"/>
          <w:szCs w:val="28"/>
        </w:rPr>
      </w:pPr>
      <w:r w:rsidRPr="00F423A1">
        <w:rPr>
          <w:b/>
          <w:noProof/>
          <w:sz w:val="36"/>
          <w:szCs w:val="28"/>
          <w:lang w:eastAsia="en-GB"/>
        </w:rPr>
        <w:drawing>
          <wp:inline distT="0" distB="0" distL="0" distR="0" wp14:anchorId="724EABA8" wp14:editId="09DE2734">
            <wp:extent cx="1957063" cy="10502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076-1.JPG"/>
                    <pic:cNvPicPr/>
                  </pic:nvPicPr>
                  <pic:blipFill>
                    <a:blip r:embed="rId7">
                      <a:extLst>
                        <a:ext uri="{28A0092B-C50C-407E-A947-70E740481C1C}">
                          <a14:useLocalDpi xmlns:a14="http://schemas.microsoft.com/office/drawing/2010/main" val="0"/>
                        </a:ext>
                      </a:extLst>
                    </a:blip>
                    <a:stretch>
                      <a:fillRect/>
                    </a:stretch>
                  </pic:blipFill>
                  <pic:spPr>
                    <a:xfrm>
                      <a:off x="0" y="0"/>
                      <a:ext cx="1957063" cy="1050290"/>
                    </a:xfrm>
                    <a:prstGeom prst="rect">
                      <a:avLst/>
                    </a:prstGeom>
                  </pic:spPr>
                </pic:pic>
              </a:graphicData>
            </a:graphic>
          </wp:inline>
        </w:drawing>
      </w:r>
    </w:p>
    <w:p w14:paraId="48522771" w14:textId="12BFEB20" w:rsidR="007C12CF" w:rsidRDefault="007C12CF" w:rsidP="00A6406C">
      <w:pPr>
        <w:pStyle w:val="NoSpacing"/>
        <w:rPr>
          <w:b/>
          <w:sz w:val="28"/>
        </w:rPr>
      </w:pPr>
    </w:p>
    <w:p w14:paraId="67ABF2A1" w14:textId="7E087ECD" w:rsidR="007C12CF" w:rsidRPr="007C12CF" w:rsidRDefault="007C12CF" w:rsidP="00A6406C">
      <w:pPr>
        <w:pStyle w:val="NoSpacing"/>
        <w:rPr>
          <w:sz w:val="28"/>
        </w:rPr>
      </w:pPr>
      <w:r>
        <w:rPr>
          <w:sz w:val="28"/>
        </w:rPr>
        <w:t>Peter is a highly experienced commercial mediator who has conducted many successful mediations in a wide variety of cases. He has a good knowledge of litigation procedure and costs as a litigation solicitor, barrister and Deputy District Judge. Peter is on the Court of Appeal Panel and runs the HMCTS Manchester Mediation Pilot as well as being on the Council of the Law Society as national litigation representative.</w:t>
      </w:r>
    </w:p>
    <w:p w14:paraId="4E29D3CA" w14:textId="77777777" w:rsidR="001E3E1F" w:rsidRDefault="001E3E1F" w:rsidP="00A6406C">
      <w:pPr>
        <w:pStyle w:val="NoSpacing"/>
        <w:rPr>
          <w:sz w:val="28"/>
        </w:rPr>
      </w:pPr>
    </w:p>
    <w:p w14:paraId="08B68D23" w14:textId="41E01B1A" w:rsidR="00D1484A" w:rsidRDefault="004574A4" w:rsidP="00A6406C">
      <w:pPr>
        <w:pStyle w:val="NoSpacing"/>
        <w:rPr>
          <w:sz w:val="28"/>
        </w:rPr>
      </w:pPr>
      <w:r>
        <w:rPr>
          <w:sz w:val="28"/>
        </w:rPr>
        <w:t xml:space="preserve">Set up </w:t>
      </w:r>
      <w:r w:rsidR="00C80BD0">
        <w:rPr>
          <w:sz w:val="28"/>
        </w:rPr>
        <w:t>ProMediate, a mediation</w:t>
      </w:r>
      <w:r w:rsidR="00D1484A">
        <w:rPr>
          <w:sz w:val="28"/>
        </w:rPr>
        <w:t xml:space="preserve"> service provider. ProMediate </w:t>
      </w:r>
      <w:r w:rsidR="00A6406C" w:rsidRPr="00F423A1">
        <w:rPr>
          <w:sz w:val="28"/>
        </w:rPr>
        <w:t>provides mediation for bu</w:t>
      </w:r>
      <w:r w:rsidR="00FA6633">
        <w:rPr>
          <w:sz w:val="28"/>
        </w:rPr>
        <w:t>siness to business disputes, commercial/</w:t>
      </w:r>
      <w:r w:rsidR="00A6406C" w:rsidRPr="00F423A1">
        <w:rPr>
          <w:sz w:val="28"/>
        </w:rPr>
        <w:t xml:space="preserve">insurance litigation as well as workplace mediation. </w:t>
      </w:r>
    </w:p>
    <w:p w14:paraId="28AF4D07" w14:textId="77777777" w:rsidR="0061397E" w:rsidRDefault="0061397E" w:rsidP="00962A46">
      <w:pPr>
        <w:pStyle w:val="NoSpacing"/>
        <w:rPr>
          <w:sz w:val="28"/>
        </w:rPr>
      </w:pPr>
    </w:p>
    <w:p w14:paraId="78CE3C2E" w14:textId="53A98064" w:rsidR="00962A46" w:rsidRPr="00C4337C" w:rsidRDefault="00962A46" w:rsidP="00962A46">
      <w:pPr>
        <w:pStyle w:val="NoSpacing"/>
        <w:rPr>
          <w:b/>
          <w:sz w:val="28"/>
        </w:rPr>
      </w:pPr>
      <w:r w:rsidRPr="00C4337C">
        <w:rPr>
          <w:b/>
          <w:sz w:val="28"/>
        </w:rPr>
        <w:t>Mediation Experience:</w:t>
      </w:r>
    </w:p>
    <w:p w14:paraId="1AE7A00F" w14:textId="4B3159C2" w:rsidR="00962A46" w:rsidRPr="00696CAB" w:rsidRDefault="00962A46" w:rsidP="00962A46">
      <w:pPr>
        <w:numPr>
          <w:ilvl w:val="0"/>
          <w:numId w:val="1"/>
        </w:numPr>
        <w:spacing w:before="100" w:beforeAutospacing="1" w:after="100" w:afterAutospacing="1" w:line="240" w:lineRule="auto"/>
        <w:rPr>
          <w:rFonts w:eastAsia="Times New Roman" w:cs="Times New Roman"/>
          <w:color w:val="000000" w:themeColor="text1"/>
          <w:sz w:val="26"/>
          <w:szCs w:val="26"/>
          <w:lang w:eastAsia="en-GB"/>
        </w:rPr>
      </w:pPr>
      <w:r w:rsidRPr="00696CAB">
        <w:rPr>
          <w:rFonts w:eastAsia="Times New Roman" w:cs="Times New Roman"/>
          <w:color w:val="000000" w:themeColor="text1"/>
          <w:sz w:val="26"/>
          <w:szCs w:val="26"/>
          <w:lang w:eastAsia="en-GB"/>
        </w:rPr>
        <w:t>Commercial Litigation</w:t>
      </w:r>
    </w:p>
    <w:p w14:paraId="3F4D4CB4" w14:textId="28F0CF49" w:rsidR="00B1625D" w:rsidRPr="00696CAB" w:rsidRDefault="00B1625D" w:rsidP="00962A46">
      <w:pPr>
        <w:numPr>
          <w:ilvl w:val="0"/>
          <w:numId w:val="1"/>
        </w:numPr>
        <w:spacing w:before="100" w:beforeAutospacing="1" w:after="100" w:afterAutospacing="1" w:line="240" w:lineRule="auto"/>
        <w:rPr>
          <w:rFonts w:eastAsia="Times New Roman" w:cs="Times New Roman"/>
          <w:color w:val="000000" w:themeColor="text1"/>
          <w:sz w:val="26"/>
          <w:szCs w:val="26"/>
          <w:lang w:eastAsia="en-GB"/>
        </w:rPr>
      </w:pPr>
      <w:r w:rsidRPr="00696CAB">
        <w:rPr>
          <w:rFonts w:eastAsia="Times New Roman" w:cs="Times New Roman"/>
          <w:color w:val="000000" w:themeColor="text1"/>
          <w:sz w:val="26"/>
          <w:szCs w:val="26"/>
          <w:lang w:eastAsia="en-GB"/>
        </w:rPr>
        <w:t>Sports contractual disputes</w:t>
      </w:r>
    </w:p>
    <w:p w14:paraId="017002A1" w14:textId="04E89F3D" w:rsidR="00AC37B5" w:rsidRPr="00696CAB" w:rsidRDefault="00AC37B5" w:rsidP="00962A46">
      <w:pPr>
        <w:numPr>
          <w:ilvl w:val="0"/>
          <w:numId w:val="1"/>
        </w:numPr>
        <w:spacing w:before="100" w:beforeAutospacing="1" w:after="100" w:afterAutospacing="1" w:line="240" w:lineRule="auto"/>
        <w:rPr>
          <w:rFonts w:eastAsia="Times New Roman" w:cs="Times New Roman"/>
          <w:color w:val="000000" w:themeColor="text1"/>
          <w:sz w:val="26"/>
          <w:szCs w:val="26"/>
          <w:lang w:eastAsia="en-GB"/>
        </w:rPr>
      </w:pPr>
      <w:r w:rsidRPr="00696CAB">
        <w:rPr>
          <w:rFonts w:eastAsia="Times New Roman" w:cs="Times New Roman"/>
          <w:color w:val="000000" w:themeColor="text1"/>
          <w:sz w:val="26"/>
          <w:szCs w:val="26"/>
          <w:lang w:eastAsia="en-GB"/>
        </w:rPr>
        <w:t>Property Damage and building/construction disputes</w:t>
      </w:r>
    </w:p>
    <w:p w14:paraId="42F40FEE" w14:textId="77777777" w:rsidR="00962A46" w:rsidRPr="00696CAB" w:rsidRDefault="00962A46" w:rsidP="00962A46">
      <w:pPr>
        <w:numPr>
          <w:ilvl w:val="0"/>
          <w:numId w:val="1"/>
        </w:numPr>
        <w:spacing w:before="100" w:beforeAutospacing="1" w:after="100" w:afterAutospacing="1" w:line="240" w:lineRule="auto"/>
        <w:rPr>
          <w:rFonts w:eastAsia="Times New Roman" w:cs="Times New Roman"/>
          <w:color w:val="000000" w:themeColor="text1"/>
          <w:sz w:val="26"/>
          <w:szCs w:val="26"/>
          <w:lang w:eastAsia="en-GB"/>
        </w:rPr>
      </w:pPr>
      <w:r w:rsidRPr="00696CAB">
        <w:rPr>
          <w:rFonts w:eastAsia="Times New Roman" w:cs="Times New Roman"/>
          <w:color w:val="000000" w:themeColor="text1"/>
          <w:sz w:val="26"/>
          <w:szCs w:val="26"/>
          <w:lang w:eastAsia="en-GB"/>
        </w:rPr>
        <w:t>Professional Negligence - solicitors, barristers, surveyors, accountants, IFAs</w:t>
      </w:r>
    </w:p>
    <w:p w14:paraId="2813E4F2" w14:textId="77777777" w:rsidR="00962A46" w:rsidRPr="00696CAB" w:rsidRDefault="00962A46" w:rsidP="00962A46">
      <w:pPr>
        <w:numPr>
          <w:ilvl w:val="0"/>
          <w:numId w:val="1"/>
        </w:numPr>
        <w:spacing w:before="100" w:beforeAutospacing="1" w:after="100" w:afterAutospacing="1" w:line="240" w:lineRule="auto"/>
        <w:rPr>
          <w:rFonts w:eastAsia="Times New Roman" w:cs="Times New Roman"/>
          <w:color w:val="000000" w:themeColor="text1"/>
          <w:sz w:val="26"/>
          <w:szCs w:val="26"/>
          <w:lang w:eastAsia="en-GB"/>
        </w:rPr>
      </w:pPr>
      <w:r w:rsidRPr="00696CAB">
        <w:rPr>
          <w:rFonts w:eastAsia="Times New Roman" w:cs="Times New Roman"/>
          <w:color w:val="000000" w:themeColor="text1"/>
          <w:sz w:val="26"/>
          <w:szCs w:val="26"/>
          <w:lang w:eastAsia="en-GB"/>
        </w:rPr>
        <w:t>Breach of Contract</w:t>
      </w:r>
    </w:p>
    <w:p w14:paraId="1E42D655" w14:textId="4D7C86F1" w:rsidR="00962A46" w:rsidRPr="00696CAB" w:rsidRDefault="00962A46" w:rsidP="00962A46">
      <w:pPr>
        <w:numPr>
          <w:ilvl w:val="0"/>
          <w:numId w:val="1"/>
        </w:numPr>
        <w:spacing w:before="100" w:beforeAutospacing="1" w:after="100" w:afterAutospacing="1" w:line="240" w:lineRule="auto"/>
        <w:rPr>
          <w:rFonts w:eastAsia="Times New Roman" w:cs="Times New Roman"/>
          <w:color w:val="000000" w:themeColor="text1"/>
          <w:sz w:val="26"/>
          <w:szCs w:val="26"/>
          <w:lang w:eastAsia="en-GB"/>
        </w:rPr>
      </w:pPr>
      <w:r w:rsidRPr="00696CAB">
        <w:rPr>
          <w:rFonts w:eastAsia="Times New Roman" w:cs="Times New Roman"/>
          <w:color w:val="000000" w:themeColor="text1"/>
          <w:sz w:val="26"/>
          <w:szCs w:val="26"/>
          <w:lang w:eastAsia="en-GB"/>
        </w:rPr>
        <w:t>Public Sector contracts</w:t>
      </w:r>
    </w:p>
    <w:p w14:paraId="3D51A4DE" w14:textId="00371F49" w:rsidR="004574A4" w:rsidRPr="00696CAB" w:rsidRDefault="004574A4" w:rsidP="00962A46">
      <w:pPr>
        <w:numPr>
          <w:ilvl w:val="0"/>
          <w:numId w:val="1"/>
        </w:numPr>
        <w:spacing w:before="100" w:beforeAutospacing="1" w:after="100" w:afterAutospacing="1" w:line="240" w:lineRule="auto"/>
        <w:rPr>
          <w:rFonts w:eastAsia="Times New Roman" w:cs="Times New Roman"/>
          <w:color w:val="000000" w:themeColor="text1"/>
          <w:sz w:val="26"/>
          <w:szCs w:val="26"/>
          <w:lang w:eastAsia="en-GB"/>
        </w:rPr>
      </w:pPr>
      <w:r w:rsidRPr="00696CAB">
        <w:rPr>
          <w:rFonts w:eastAsia="Times New Roman" w:cs="Times New Roman"/>
          <w:color w:val="000000" w:themeColor="text1"/>
          <w:sz w:val="26"/>
          <w:szCs w:val="26"/>
          <w:lang w:eastAsia="en-GB"/>
        </w:rPr>
        <w:t>Recruitment contracts</w:t>
      </w:r>
    </w:p>
    <w:p w14:paraId="05253A1F" w14:textId="77777777" w:rsidR="00962A46" w:rsidRPr="00696CAB" w:rsidRDefault="00962A46" w:rsidP="00962A46">
      <w:pPr>
        <w:numPr>
          <w:ilvl w:val="0"/>
          <w:numId w:val="1"/>
        </w:numPr>
        <w:spacing w:before="100" w:beforeAutospacing="1" w:after="100" w:afterAutospacing="1" w:line="240" w:lineRule="auto"/>
        <w:rPr>
          <w:rFonts w:eastAsia="Times New Roman" w:cs="Times New Roman"/>
          <w:color w:val="000000" w:themeColor="text1"/>
          <w:sz w:val="26"/>
          <w:szCs w:val="26"/>
          <w:lang w:eastAsia="en-GB"/>
        </w:rPr>
      </w:pPr>
      <w:r w:rsidRPr="00696CAB">
        <w:rPr>
          <w:rFonts w:eastAsia="Times New Roman" w:cs="Times New Roman"/>
          <w:color w:val="000000" w:themeColor="text1"/>
          <w:sz w:val="26"/>
          <w:szCs w:val="26"/>
          <w:lang w:eastAsia="en-GB"/>
        </w:rPr>
        <w:t>IT disputes</w:t>
      </w:r>
    </w:p>
    <w:p w14:paraId="0033766E" w14:textId="77777777" w:rsidR="00962A46" w:rsidRPr="00696CAB" w:rsidRDefault="00962A46" w:rsidP="00962A46">
      <w:pPr>
        <w:numPr>
          <w:ilvl w:val="0"/>
          <w:numId w:val="1"/>
        </w:numPr>
        <w:spacing w:before="100" w:beforeAutospacing="1" w:after="100" w:afterAutospacing="1" w:line="240" w:lineRule="auto"/>
        <w:rPr>
          <w:rFonts w:eastAsia="Times New Roman" w:cs="Times New Roman"/>
          <w:color w:val="000000" w:themeColor="text1"/>
          <w:sz w:val="26"/>
          <w:szCs w:val="26"/>
          <w:lang w:eastAsia="en-GB"/>
        </w:rPr>
      </w:pPr>
      <w:r w:rsidRPr="00696CAB">
        <w:rPr>
          <w:rFonts w:eastAsia="Times New Roman" w:cs="Times New Roman"/>
          <w:color w:val="000000" w:themeColor="text1"/>
          <w:sz w:val="26"/>
          <w:szCs w:val="26"/>
          <w:lang w:eastAsia="en-GB"/>
        </w:rPr>
        <w:t>Insurance coverage disputes</w:t>
      </w:r>
    </w:p>
    <w:p w14:paraId="51531228" w14:textId="77777777" w:rsidR="00962A46" w:rsidRPr="00696CAB" w:rsidRDefault="00962A46" w:rsidP="00962A46">
      <w:pPr>
        <w:numPr>
          <w:ilvl w:val="0"/>
          <w:numId w:val="1"/>
        </w:numPr>
        <w:spacing w:before="100" w:beforeAutospacing="1" w:after="100" w:afterAutospacing="1" w:line="240" w:lineRule="auto"/>
        <w:rPr>
          <w:rFonts w:eastAsia="Times New Roman" w:cs="Times New Roman"/>
          <w:color w:val="000000" w:themeColor="text1"/>
          <w:sz w:val="26"/>
          <w:szCs w:val="26"/>
          <w:lang w:eastAsia="en-GB"/>
        </w:rPr>
      </w:pPr>
      <w:r w:rsidRPr="00696CAB">
        <w:rPr>
          <w:rFonts w:eastAsia="Times New Roman" w:cs="Times New Roman"/>
          <w:color w:val="000000" w:themeColor="text1"/>
          <w:sz w:val="26"/>
          <w:szCs w:val="26"/>
          <w:lang w:eastAsia="en-GB"/>
        </w:rPr>
        <w:t>Property Litigation including boundary disputes and landlord and tenant</w:t>
      </w:r>
    </w:p>
    <w:p w14:paraId="7AEC6B36" w14:textId="77777777" w:rsidR="00962A46" w:rsidRPr="00696CAB" w:rsidRDefault="00962A46" w:rsidP="00962A46">
      <w:pPr>
        <w:numPr>
          <w:ilvl w:val="0"/>
          <w:numId w:val="1"/>
        </w:numPr>
        <w:spacing w:before="100" w:beforeAutospacing="1" w:after="100" w:afterAutospacing="1" w:line="240" w:lineRule="auto"/>
        <w:rPr>
          <w:rFonts w:eastAsia="Times New Roman" w:cs="Times New Roman"/>
          <w:color w:val="000000" w:themeColor="text1"/>
          <w:sz w:val="26"/>
          <w:szCs w:val="26"/>
          <w:lang w:eastAsia="en-GB"/>
        </w:rPr>
      </w:pPr>
      <w:r w:rsidRPr="00696CAB">
        <w:rPr>
          <w:rFonts w:eastAsia="Times New Roman" w:cs="Times New Roman"/>
          <w:color w:val="000000" w:themeColor="text1"/>
          <w:sz w:val="26"/>
          <w:szCs w:val="26"/>
          <w:lang w:eastAsia="en-GB"/>
        </w:rPr>
        <w:t>Wills and contentious probate</w:t>
      </w:r>
    </w:p>
    <w:p w14:paraId="5AD9E74F" w14:textId="77777777" w:rsidR="00962A46" w:rsidRPr="00696CAB" w:rsidRDefault="00962A46" w:rsidP="00962A46">
      <w:pPr>
        <w:numPr>
          <w:ilvl w:val="0"/>
          <w:numId w:val="1"/>
        </w:numPr>
        <w:spacing w:before="100" w:beforeAutospacing="1" w:after="100" w:afterAutospacing="1" w:line="240" w:lineRule="auto"/>
        <w:rPr>
          <w:rFonts w:eastAsia="Times New Roman" w:cs="Times New Roman"/>
          <w:color w:val="000000" w:themeColor="text1"/>
          <w:sz w:val="26"/>
          <w:szCs w:val="26"/>
          <w:lang w:eastAsia="en-GB"/>
        </w:rPr>
      </w:pPr>
      <w:r w:rsidRPr="00696CAB">
        <w:rPr>
          <w:rFonts w:eastAsia="Times New Roman" w:cs="Times New Roman"/>
          <w:color w:val="000000" w:themeColor="text1"/>
          <w:sz w:val="26"/>
          <w:szCs w:val="26"/>
          <w:lang w:eastAsia="en-GB"/>
        </w:rPr>
        <w:t>Shareholder and family business disputes</w:t>
      </w:r>
    </w:p>
    <w:p w14:paraId="2BEEC264" w14:textId="0B606ADF" w:rsidR="00962A46" w:rsidRPr="00696CAB" w:rsidRDefault="00962A46" w:rsidP="00295A85">
      <w:pPr>
        <w:numPr>
          <w:ilvl w:val="0"/>
          <w:numId w:val="1"/>
        </w:numPr>
        <w:spacing w:before="100" w:beforeAutospacing="1" w:after="100" w:afterAutospacing="1" w:line="240" w:lineRule="auto"/>
        <w:rPr>
          <w:rFonts w:eastAsia="Times New Roman" w:cs="Times New Roman"/>
          <w:color w:val="000000" w:themeColor="text1"/>
          <w:sz w:val="26"/>
          <w:szCs w:val="26"/>
          <w:lang w:eastAsia="en-GB"/>
        </w:rPr>
      </w:pPr>
      <w:r w:rsidRPr="00696CAB">
        <w:rPr>
          <w:rFonts w:eastAsia="Times New Roman" w:cs="Times New Roman"/>
          <w:color w:val="000000" w:themeColor="text1"/>
          <w:sz w:val="26"/>
          <w:szCs w:val="26"/>
          <w:lang w:eastAsia="en-GB"/>
        </w:rPr>
        <w:t>Consumer and home improvements and disputes with builders</w:t>
      </w:r>
    </w:p>
    <w:p w14:paraId="01A443E2" w14:textId="77777777" w:rsidR="00962A46" w:rsidRPr="00696CAB" w:rsidRDefault="00962A46" w:rsidP="00962A46">
      <w:pPr>
        <w:numPr>
          <w:ilvl w:val="0"/>
          <w:numId w:val="1"/>
        </w:numPr>
        <w:spacing w:before="100" w:beforeAutospacing="1" w:after="100" w:afterAutospacing="1" w:line="240" w:lineRule="auto"/>
        <w:rPr>
          <w:rFonts w:eastAsia="Times New Roman" w:cs="Times New Roman"/>
          <w:color w:val="000000" w:themeColor="text1"/>
          <w:sz w:val="26"/>
          <w:szCs w:val="26"/>
          <w:lang w:eastAsia="en-GB"/>
        </w:rPr>
      </w:pPr>
      <w:r w:rsidRPr="00696CAB">
        <w:rPr>
          <w:rFonts w:eastAsia="Times New Roman" w:cs="Times New Roman"/>
          <w:color w:val="000000" w:themeColor="text1"/>
          <w:sz w:val="26"/>
          <w:szCs w:val="26"/>
          <w:lang w:eastAsia="en-GB"/>
        </w:rPr>
        <w:lastRenderedPageBreak/>
        <w:t>Workplace and employment</w:t>
      </w:r>
    </w:p>
    <w:p w14:paraId="15CCE881" w14:textId="77777777" w:rsidR="00962A46" w:rsidRPr="00696CAB" w:rsidRDefault="00962A46" w:rsidP="00962A46">
      <w:pPr>
        <w:numPr>
          <w:ilvl w:val="0"/>
          <w:numId w:val="1"/>
        </w:numPr>
        <w:spacing w:before="100" w:beforeAutospacing="1" w:after="100" w:afterAutospacing="1" w:line="240" w:lineRule="auto"/>
        <w:rPr>
          <w:rFonts w:eastAsia="Times New Roman" w:cs="Times New Roman"/>
          <w:color w:val="000000" w:themeColor="text1"/>
          <w:sz w:val="26"/>
          <w:szCs w:val="26"/>
          <w:lang w:eastAsia="en-GB"/>
        </w:rPr>
      </w:pPr>
      <w:r w:rsidRPr="00696CAB">
        <w:rPr>
          <w:rFonts w:eastAsia="Times New Roman" w:cs="Times New Roman"/>
          <w:color w:val="000000" w:themeColor="text1"/>
          <w:sz w:val="26"/>
          <w:szCs w:val="26"/>
          <w:lang w:eastAsia="en-GB"/>
        </w:rPr>
        <w:t>Personal Injury and Clinical negligence</w:t>
      </w:r>
    </w:p>
    <w:p w14:paraId="686C5A08" w14:textId="6B3E381D" w:rsidR="004574A4" w:rsidRDefault="00C80BD0" w:rsidP="00A6406C">
      <w:pPr>
        <w:pStyle w:val="NoSpacing"/>
        <w:rPr>
          <w:sz w:val="28"/>
        </w:rPr>
      </w:pPr>
      <w:r w:rsidRPr="00F423A1">
        <w:rPr>
          <w:sz w:val="28"/>
        </w:rPr>
        <w:t>Conducted over 100 mediations ranging from 1 hour telephone mediations, online to full day.</w:t>
      </w:r>
    </w:p>
    <w:p w14:paraId="2A422C83" w14:textId="77777777" w:rsidR="004574A4" w:rsidRDefault="004574A4" w:rsidP="00A6406C">
      <w:pPr>
        <w:pStyle w:val="NoSpacing"/>
        <w:rPr>
          <w:sz w:val="28"/>
        </w:rPr>
      </w:pPr>
    </w:p>
    <w:p w14:paraId="59283141" w14:textId="1FC6D766" w:rsidR="001E3E1F" w:rsidRPr="00962A46" w:rsidRDefault="001E3E1F" w:rsidP="00A6406C">
      <w:pPr>
        <w:pStyle w:val="NoSpacing"/>
        <w:rPr>
          <w:b/>
          <w:sz w:val="28"/>
        </w:rPr>
      </w:pPr>
      <w:r w:rsidRPr="00962A46">
        <w:rPr>
          <w:b/>
          <w:sz w:val="28"/>
        </w:rPr>
        <w:t>Other Experience:</w:t>
      </w:r>
    </w:p>
    <w:p w14:paraId="1694BD4C" w14:textId="77777777" w:rsidR="00A6406C" w:rsidRPr="00F423A1" w:rsidRDefault="00A6406C" w:rsidP="00A6406C">
      <w:pPr>
        <w:pStyle w:val="NoSpacing"/>
        <w:rPr>
          <w:sz w:val="28"/>
        </w:rPr>
      </w:pPr>
    </w:p>
    <w:p w14:paraId="632ECE9F" w14:textId="33518C72" w:rsidR="00A6406C" w:rsidRDefault="00A6406C" w:rsidP="00A6406C">
      <w:pPr>
        <w:pStyle w:val="NoSpacing"/>
        <w:rPr>
          <w:sz w:val="28"/>
        </w:rPr>
      </w:pPr>
      <w:r w:rsidRPr="00F423A1">
        <w:rPr>
          <w:sz w:val="28"/>
        </w:rPr>
        <w:t xml:space="preserve">Set up the Greater Manchester Chamber of Commerce Dispute Management Service in 2016 to deal with business to business, business to </w:t>
      </w:r>
      <w:r w:rsidR="00E77795">
        <w:rPr>
          <w:sz w:val="28"/>
        </w:rPr>
        <w:t>consumer and workplace disputes</w:t>
      </w:r>
    </w:p>
    <w:p w14:paraId="4FA7729B" w14:textId="77777777" w:rsidR="00E77795" w:rsidRDefault="00E77795" w:rsidP="00A6406C">
      <w:pPr>
        <w:pStyle w:val="NoSpacing"/>
        <w:rPr>
          <w:sz w:val="28"/>
        </w:rPr>
      </w:pPr>
    </w:p>
    <w:p w14:paraId="65E4760E" w14:textId="01DE2D0E" w:rsidR="00E77795" w:rsidRPr="00F423A1" w:rsidRDefault="00DE3040" w:rsidP="00A6406C">
      <w:pPr>
        <w:pStyle w:val="NoSpacing"/>
        <w:rPr>
          <w:sz w:val="28"/>
        </w:rPr>
      </w:pPr>
      <w:r>
        <w:rPr>
          <w:sz w:val="28"/>
        </w:rPr>
        <w:t xml:space="preserve">Set </w:t>
      </w:r>
      <w:r w:rsidR="00E77795">
        <w:rPr>
          <w:sz w:val="28"/>
        </w:rPr>
        <w:t>up the Manchester Civil Justice Centre Mediation Pilot</w:t>
      </w:r>
      <w:r w:rsidR="00D46F35">
        <w:rPr>
          <w:sz w:val="28"/>
        </w:rPr>
        <w:t xml:space="preserve"> September 2017</w:t>
      </w:r>
    </w:p>
    <w:p w14:paraId="091FDAF1" w14:textId="73E957D9" w:rsidR="00A6406C" w:rsidRPr="00F423A1" w:rsidRDefault="00A6406C" w:rsidP="00A6406C">
      <w:pPr>
        <w:pStyle w:val="NoSpacing"/>
        <w:rPr>
          <w:sz w:val="28"/>
        </w:rPr>
      </w:pPr>
      <w:r w:rsidRPr="00F423A1">
        <w:rPr>
          <w:sz w:val="28"/>
        </w:rPr>
        <w:t>Board Member of the Civil Mediation Council Limited</w:t>
      </w:r>
      <w:r w:rsidR="004574A4">
        <w:rPr>
          <w:sz w:val="28"/>
        </w:rPr>
        <w:t xml:space="preserve"> 2015 to January 2018</w:t>
      </w:r>
    </w:p>
    <w:p w14:paraId="16D13C89" w14:textId="03539EE3" w:rsidR="00096C1F" w:rsidRDefault="00096C1F" w:rsidP="00A6406C">
      <w:pPr>
        <w:pStyle w:val="NoSpacing"/>
        <w:rPr>
          <w:sz w:val="28"/>
        </w:rPr>
      </w:pPr>
      <w:r>
        <w:rPr>
          <w:sz w:val="28"/>
        </w:rPr>
        <w:t xml:space="preserve">Member of the Professional </w:t>
      </w:r>
      <w:r w:rsidR="00492A23">
        <w:rPr>
          <w:sz w:val="28"/>
        </w:rPr>
        <w:t xml:space="preserve">Negligence Lawyers’ Association </w:t>
      </w:r>
    </w:p>
    <w:p w14:paraId="0C6B303F" w14:textId="2D69B599" w:rsidR="00A6406C" w:rsidRPr="00F423A1" w:rsidRDefault="00A6406C" w:rsidP="00A6406C">
      <w:pPr>
        <w:pStyle w:val="NoSpacing"/>
        <w:rPr>
          <w:sz w:val="28"/>
        </w:rPr>
      </w:pPr>
      <w:r w:rsidRPr="00F423A1">
        <w:rPr>
          <w:sz w:val="28"/>
        </w:rPr>
        <w:t>Chief Assessor of Law Society Civil Mediation Accreditation Scheme</w:t>
      </w:r>
      <w:r w:rsidR="000802FA">
        <w:rPr>
          <w:sz w:val="28"/>
        </w:rPr>
        <w:t xml:space="preserve"> to 2017</w:t>
      </w:r>
    </w:p>
    <w:p w14:paraId="709D485B" w14:textId="60D15442" w:rsidR="00A6406C" w:rsidRPr="00F423A1" w:rsidRDefault="00A6406C" w:rsidP="00A6406C">
      <w:pPr>
        <w:pStyle w:val="NoSpacing"/>
        <w:rPr>
          <w:sz w:val="28"/>
        </w:rPr>
      </w:pPr>
      <w:r w:rsidRPr="00F423A1">
        <w:rPr>
          <w:sz w:val="28"/>
        </w:rPr>
        <w:t>Deputy District Judge, with experience of personal injury claims and assessing damages</w:t>
      </w:r>
      <w:r w:rsidR="000802FA">
        <w:rPr>
          <w:sz w:val="28"/>
        </w:rPr>
        <w:t xml:space="preserve"> 2010 to date</w:t>
      </w:r>
    </w:p>
    <w:p w14:paraId="28904731" w14:textId="5C381B60" w:rsidR="00A6406C" w:rsidRPr="00F423A1" w:rsidRDefault="00A6406C" w:rsidP="00A6406C">
      <w:pPr>
        <w:pStyle w:val="NoSpacing"/>
        <w:rPr>
          <w:sz w:val="28"/>
        </w:rPr>
      </w:pPr>
      <w:r w:rsidRPr="00F423A1">
        <w:rPr>
          <w:sz w:val="28"/>
        </w:rPr>
        <w:t>Member of the Law Society of England &amp; Wales Civil Justice Committee for 9 years</w:t>
      </w:r>
      <w:r w:rsidR="00807D71">
        <w:rPr>
          <w:sz w:val="28"/>
        </w:rPr>
        <w:t xml:space="preserve"> – 2017</w:t>
      </w:r>
    </w:p>
    <w:p w14:paraId="43AB3CD5" w14:textId="2DA9A3FD" w:rsidR="00A6406C" w:rsidRPr="00F423A1" w:rsidRDefault="00A6406C" w:rsidP="00A6406C">
      <w:pPr>
        <w:pStyle w:val="NoSpacing"/>
        <w:rPr>
          <w:sz w:val="28"/>
        </w:rPr>
      </w:pPr>
      <w:r w:rsidRPr="00F423A1">
        <w:rPr>
          <w:sz w:val="28"/>
        </w:rPr>
        <w:t>Member of the Civil Justice Council Costs Committee having reported to the Master of the Rolls on Guideline Hourly rates</w:t>
      </w:r>
      <w:r w:rsidR="00D46F35">
        <w:rPr>
          <w:sz w:val="28"/>
        </w:rPr>
        <w:t xml:space="preserve"> 2015</w:t>
      </w:r>
    </w:p>
    <w:p w14:paraId="716BB678" w14:textId="3136F832" w:rsidR="00A6406C" w:rsidRPr="00F423A1" w:rsidRDefault="00A6406C" w:rsidP="00A6406C">
      <w:pPr>
        <w:pStyle w:val="NoSpacing"/>
        <w:rPr>
          <w:sz w:val="28"/>
        </w:rPr>
      </w:pPr>
      <w:r w:rsidRPr="00F423A1">
        <w:rPr>
          <w:sz w:val="28"/>
        </w:rPr>
        <w:t>Member of the Editorial Board of the Jackson ADR Handbook distributed to all Civil Courts.</w:t>
      </w:r>
    </w:p>
    <w:p w14:paraId="5E78B38E" w14:textId="30141CD4" w:rsidR="00A6406C" w:rsidRPr="00F423A1" w:rsidRDefault="00807D71" w:rsidP="00A6406C">
      <w:pPr>
        <w:pStyle w:val="NoSpacing"/>
        <w:rPr>
          <w:sz w:val="28"/>
        </w:rPr>
      </w:pPr>
      <w:r>
        <w:rPr>
          <w:sz w:val="28"/>
        </w:rPr>
        <w:t xml:space="preserve">Treasurer </w:t>
      </w:r>
      <w:r w:rsidR="000654B0" w:rsidRPr="00F423A1">
        <w:rPr>
          <w:sz w:val="28"/>
        </w:rPr>
        <w:t xml:space="preserve">and Founder </w:t>
      </w:r>
      <w:r w:rsidR="00A6406C" w:rsidRPr="00F423A1">
        <w:rPr>
          <w:sz w:val="28"/>
        </w:rPr>
        <w:t>of the United Kingdom Association of Part Time Judges</w:t>
      </w:r>
    </w:p>
    <w:p w14:paraId="776E53D0" w14:textId="0EA2AEC3" w:rsidR="000654B0" w:rsidRPr="00F423A1" w:rsidRDefault="000654B0" w:rsidP="00A6406C">
      <w:pPr>
        <w:pStyle w:val="NoSpacing"/>
        <w:rPr>
          <w:sz w:val="28"/>
        </w:rPr>
      </w:pPr>
      <w:r w:rsidRPr="00F423A1">
        <w:rPr>
          <w:sz w:val="28"/>
        </w:rPr>
        <w:t>Co-Author of A Practical Guide to Alternative Dispute Resolution in Personal Injury Claims:  Getting the most out of ADR Post Jackson – published by PI Brief Update Law Journal.</w:t>
      </w:r>
    </w:p>
    <w:p w14:paraId="57386C4A" w14:textId="1E30E083" w:rsidR="00E77795" w:rsidRDefault="000654B0" w:rsidP="00A6406C">
      <w:pPr>
        <w:pStyle w:val="NoSpacing"/>
        <w:rPr>
          <w:sz w:val="28"/>
        </w:rPr>
      </w:pPr>
      <w:r w:rsidRPr="00F423A1">
        <w:rPr>
          <w:sz w:val="28"/>
        </w:rPr>
        <w:t>Head of Forum of Insurance Lawyers ADR Sector Focus Group 2015-16.</w:t>
      </w:r>
    </w:p>
    <w:p w14:paraId="5421B909" w14:textId="46746C3A" w:rsidR="00132911" w:rsidRDefault="00132911" w:rsidP="00A6406C">
      <w:pPr>
        <w:pStyle w:val="NoSpacing"/>
        <w:rPr>
          <w:sz w:val="28"/>
        </w:rPr>
      </w:pPr>
      <w:r>
        <w:rPr>
          <w:sz w:val="28"/>
        </w:rPr>
        <w:t>Member of Court of Appeal Mediation Panel</w:t>
      </w:r>
    </w:p>
    <w:p w14:paraId="7B68CF99" w14:textId="5893D68D" w:rsidR="00FE1D5E" w:rsidRPr="00730742" w:rsidRDefault="00FE1D5E" w:rsidP="00A6406C">
      <w:pPr>
        <w:pStyle w:val="NoSpacing"/>
        <w:rPr>
          <w:sz w:val="28"/>
        </w:rPr>
      </w:pPr>
      <w:r>
        <w:rPr>
          <w:sz w:val="28"/>
        </w:rPr>
        <w:t xml:space="preserve">Law Society Council Member – Civil Litigation </w:t>
      </w:r>
    </w:p>
    <w:p w14:paraId="2A9F2947" w14:textId="77777777" w:rsidR="00E77795" w:rsidRDefault="00E77795" w:rsidP="00A6406C">
      <w:pPr>
        <w:pStyle w:val="NoSpacing"/>
        <w:rPr>
          <w:b/>
          <w:sz w:val="28"/>
        </w:rPr>
      </w:pPr>
    </w:p>
    <w:p w14:paraId="1669DAF2" w14:textId="197712F2" w:rsidR="00A6406C" w:rsidRPr="00F423A1" w:rsidRDefault="00730742" w:rsidP="00A6406C">
      <w:pPr>
        <w:pStyle w:val="NoSpacing"/>
        <w:rPr>
          <w:b/>
          <w:sz w:val="28"/>
        </w:rPr>
      </w:pPr>
      <w:r>
        <w:rPr>
          <w:b/>
          <w:sz w:val="28"/>
        </w:rPr>
        <w:t>Accolades/Feedback</w:t>
      </w:r>
    </w:p>
    <w:p w14:paraId="76012FC1" w14:textId="77777777" w:rsidR="00A6406C" w:rsidRPr="00F423A1" w:rsidRDefault="00A6406C" w:rsidP="00A6406C">
      <w:pPr>
        <w:pStyle w:val="NoSpacing"/>
        <w:rPr>
          <w:sz w:val="28"/>
        </w:rPr>
      </w:pPr>
    </w:p>
    <w:p w14:paraId="51D31F7F" w14:textId="536BEF2F" w:rsidR="00F66B3E" w:rsidRDefault="00F66B3E" w:rsidP="00A6406C">
      <w:pPr>
        <w:pStyle w:val="NoSpacing"/>
        <w:rPr>
          <w:sz w:val="28"/>
        </w:rPr>
      </w:pPr>
      <w:r>
        <w:rPr>
          <w:sz w:val="28"/>
        </w:rPr>
        <w:t>Mediator of the Year – Highly Commended – National Mediation Awards 2018</w:t>
      </w:r>
      <w:bookmarkStart w:id="0" w:name="_GoBack"/>
      <w:bookmarkEnd w:id="0"/>
    </w:p>
    <w:p w14:paraId="725CD3C0" w14:textId="77777777" w:rsidR="00F66B3E" w:rsidRDefault="00F66B3E" w:rsidP="00A6406C">
      <w:pPr>
        <w:pStyle w:val="NoSpacing"/>
        <w:rPr>
          <w:sz w:val="28"/>
        </w:rPr>
      </w:pPr>
    </w:p>
    <w:p w14:paraId="26920802" w14:textId="2B6C3C94" w:rsidR="00A6406C" w:rsidRPr="00475B83" w:rsidRDefault="00A6406C" w:rsidP="00A6406C">
      <w:pPr>
        <w:pStyle w:val="NoSpacing"/>
        <w:rPr>
          <w:sz w:val="28"/>
          <w:szCs w:val="28"/>
        </w:rPr>
      </w:pPr>
      <w:r w:rsidRPr="00F423A1">
        <w:rPr>
          <w:sz w:val="28"/>
        </w:rPr>
        <w:t>“My client was very happy and is now a convert to mediation.”  “Nothing beats a professional and personal approach.”  “You conducted yourself with the greatest respect.” “The clients were delighted with the result.”  “I was impressed with the way you handled the negotiations.”</w:t>
      </w:r>
      <w:r w:rsidR="00E4084D" w:rsidRPr="00F423A1">
        <w:rPr>
          <w:sz w:val="28"/>
        </w:rPr>
        <w:t xml:space="preserve"> “The </w:t>
      </w:r>
      <w:r w:rsidR="009577CA" w:rsidRPr="00F423A1">
        <w:rPr>
          <w:sz w:val="28"/>
        </w:rPr>
        <w:t xml:space="preserve">matter was </w:t>
      </w:r>
      <w:r w:rsidR="00081F77" w:rsidRPr="00F423A1">
        <w:rPr>
          <w:sz w:val="28"/>
        </w:rPr>
        <w:t xml:space="preserve">done </w:t>
      </w:r>
      <w:r w:rsidR="00081F77" w:rsidRPr="00F423A1">
        <w:rPr>
          <w:sz w:val="28"/>
        </w:rPr>
        <w:lastRenderedPageBreak/>
        <w:t>and dusted by 3pm which must be a r</w:t>
      </w:r>
      <w:r w:rsidR="00081F77" w:rsidRPr="00475B83">
        <w:rPr>
          <w:sz w:val="28"/>
          <w:szCs w:val="28"/>
        </w:rPr>
        <w:t xml:space="preserve">ecord in a full day’s mediation! Can I just say thank you for your assistance </w:t>
      </w:r>
      <w:r w:rsidR="003B381F" w:rsidRPr="00475B83">
        <w:rPr>
          <w:sz w:val="28"/>
          <w:szCs w:val="28"/>
        </w:rPr>
        <w:t>with the settlement”</w:t>
      </w:r>
    </w:p>
    <w:p w14:paraId="468CD909" w14:textId="1D2FB559" w:rsidR="00E53C69" w:rsidRPr="00475B83" w:rsidRDefault="00E53C69" w:rsidP="00A6406C">
      <w:pPr>
        <w:pStyle w:val="NoSpacing"/>
        <w:rPr>
          <w:sz w:val="28"/>
          <w:szCs w:val="28"/>
        </w:rPr>
      </w:pPr>
    </w:p>
    <w:p w14:paraId="4486DC67" w14:textId="6A917C4C" w:rsidR="00F50338" w:rsidRDefault="002C7FF1" w:rsidP="008A1D67">
      <w:pPr>
        <w:divId w:val="1210338891"/>
        <w:rPr>
          <w:rFonts w:ascii="Calibri" w:eastAsia="Times New Roman" w:hAnsi="Calibri" w:cs="Times New Roman"/>
          <w:color w:val="000000" w:themeColor="text1"/>
          <w:sz w:val="28"/>
          <w:szCs w:val="28"/>
          <w:lang w:eastAsia="en-GB"/>
        </w:rPr>
      </w:pPr>
      <w:r>
        <w:rPr>
          <w:rFonts w:ascii="Calibri" w:eastAsia="Times New Roman" w:hAnsi="Calibri" w:cs="Times New Roman"/>
          <w:color w:val="000000" w:themeColor="text1"/>
          <w:sz w:val="28"/>
          <w:szCs w:val="28"/>
          <w:lang w:eastAsia="en-GB"/>
        </w:rPr>
        <w:t xml:space="preserve">2017: </w:t>
      </w:r>
      <w:r w:rsidR="00A60D9A">
        <w:rPr>
          <w:rFonts w:ascii="Calibri" w:eastAsia="Times New Roman" w:hAnsi="Calibri" w:cs="Times New Roman"/>
          <w:color w:val="000000" w:themeColor="text1"/>
          <w:sz w:val="28"/>
          <w:szCs w:val="28"/>
          <w:lang w:eastAsia="en-GB"/>
        </w:rPr>
        <w:t>“</w:t>
      </w:r>
      <w:r>
        <w:rPr>
          <w:rFonts w:ascii="Calibri" w:eastAsia="Times New Roman" w:hAnsi="Calibri" w:cs="Times New Roman"/>
          <w:color w:val="000000" w:themeColor="text1"/>
          <w:sz w:val="28"/>
          <w:szCs w:val="28"/>
          <w:lang w:eastAsia="en-GB"/>
        </w:rPr>
        <w:t>I</w:t>
      </w:r>
      <w:r w:rsidR="00F50338" w:rsidRPr="002C7FF1">
        <w:rPr>
          <w:rFonts w:ascii="Calibri" w:eastAsia="Times New Roman" w:hAnsi="Calibri" w:cs="Times New Roman"/>
          <w:color w:val="000000" w:themeColor="text1"/>
          <w:sz w:val="28"/>
          <w:szCs w:val="28"/>
          <w:lang w:eastAsia="en-GB"/>
        </w:rPr>
        <w:t xml:space="preserve"> just wanted to convey my client’s thanks for your patience and perseverance in bringing about a settlement last week. I thought that your style of mediating was p</w:t>
      </w:r>
      <w:r w:rsidR="00A60D9A">
        <w:rPr>
          <w:rFonts w:ascii="Calibri" w:eastAsia="Times New Roman" w:hAnsi="Calibri" w:cs="Times New Roman"/>
          <w:color w:val="000000" w:themeColor="text1"/>
          <w:sz w:val="28"/>
          <w:szCs w:val="28"/>
          <w:lang w:eastAsia="en-GB"/>
        </w:rPr>
        <w:t>erfectly suited to the dispute”</w:t>
      </w:r>
    </w:p>
    <w:p w14:paraId="1A6E04DF" w14:textId="53EE454F" w:rsidR="001C1F0D" w:rsidRPr="005B4A98" w:rsidRDefault="001C1F0D">
      <w:pPr>
        <w:pStyle w:val="NormalWeb"/>
        <w:spacing w:before="0" w:beforeAutospacing="0" w:after="0" w:afterAutospacing="0" w:line="216" w:lineRule="atLeast"/>
        <w:divId w:val="855652759"/>
        <w:rPr>
          <w:rFonts w:ascii="Calibri" w:eastAsia="Times New Roman" w:hAnsi="Calibri"/>
          <w:color w:val="000000" w:themeColor="text1"/>
          <w:sz w:val="28"/>
          <w:szCs w:val="28"/>
        </w:rPr>
      </w:pPr>
      <w:r>
        <w:rPr>
          <w:rFonts w:ascii="Calibri" w:eastAsia="Times New Roman" w:hAnsi="Calibri"/>
          <w:color w:val="000000" w:themeColor="text1"/>
          <w:sz w:val="28"/>
          <w:szCs w:val="28"/>
        </w:rPr>
        <w:t xml:space="preserve">2018: </w:t>
      </w:r>
      <w:r w:rsidR="005B4A98">
        <w:rPr>
          <w:rFonts w:ascii="Calibri" w:eastAsia="Times New Roman" w:hAnsi="Calibri"/>
          <w:color w:val="000000" w:themeColor="text1"/>
          <w:sz w:val="28"/>
          <w:szCs w:val="28"/>
        </w:rPr>
        <w:t>“</w:t>
      </w:r>
      <w:r w:rsidRPr="005B4A98">
        <w:rPr>
          <w:rStyle w:val="s22"/>
          <w:rFonts w:asciiTheme="minorHAnsi" w:hAnsiTheme="minorHAnsi"/>
          <w:bCs/>
          <w:color w:val="000000"/>
          <w:sz w:val="26"/>
          <w:szCs w:val="26"/>
        </w:rPr>
        <w:t>He was very good, he made my clients feel at ease which was important as they are not business people and had not previously been involved in litigation or mediation.  He kept the</w:t>
      </w:r>
      <w:r w:rsidRPr="005B4A98">
        <w:rPr>
          <w:rStyle w:val="apple-converted-space"/>
          <w:rFonts w:asciiTheme="minorHAnsi" w:hAnsiTheme="minorHAnsi"/>
          <w:bCs/>
          <w:color w:val="000000"/>
          <w:sz w:val="26"/>
          <w:szCs w:val="26"/>
        </w:rPr>
        <w:t> </w:t>
      </w:r>
      <w:r w:rsidRPr="005B4A98">
        <w:rPr>
          <w:rStyle w:val="s22"/>
          <w:rFonts w:asciiTheme="minorHAnsi" w:hAnsiTheme="minorHAnsi"/>
          <w:bCs/>
          <w:color w:val="000000"/>
          <w:sz w:val="26"/>
          <w:szCs w:val="26"/>
        </w:rPr>
        <w:t>parties apart which was</w:t>
      </w:r>
      <w:r w:rsidRPr="005B4A98">
        <w:rPr>
          <w:rStyle w:val="apple-converted-space"/>
          <w:rFonts w:asciiTheme="minorHAnsi" w:hAnsiTheme="minorHAnsi"/>
          <w:bCs/>
          <w:color w:val="000000"/>
          <w:sz w:val="26"/>
          <w:szCs w:val="26"/>
        </w:rPr>
        <w:t> </w:t>
      </w:r>
      <w:r w:rsidRPr="005B4A98">
        <w:rPr>
          <w:rStyle w:val="s22"/>
          <w:rFonts w:asciiTheme="minorHAnsi" w:hAnsiTheme="minorHAnsi"/>
          <w:bCs/>
          <w:color w:val="000000"/>
          <w:sz w:val="26"/>
          <w:szCs w:val="26"/>
        </w:rPr>
        <w:t>unusual but entirely appropriate in this case.</w:t>
      </w:r>
    </w:p>
    <w:p w14:paraId="09BDA6F2" w14:textId="77777777" w:rsidR="001C1F0D" w:rsidRPr="005B4A98" w:rsidRDefault="001C1F0D">
      <w:pPr>
        <w:pStyle w:val="NormalWeb"/>
        <w:spacing w:before="0" w:beforeAutospacing="0" w:after="0" w:afterAutospacing="0" w:line="216" w:lineRule="atLeast"/>
        <w:divId w:val="855652759"/>
        <w:rPr>
          <w:rFonts w:asciiTheme="minorHAnsi" w:hAnsiTheme="minorHAnsi"/>
          <w:color w:val="000000"/>
          <w:sz w:val="26"/>
          <w:szCs w:val="26"/>
        </w:rPr>
      </w:pPr>
      <w:r w:rsidRPr="005B4A98">
        <w:rPr>
          <w:rFonts w:asciiTheme="minorHAnsi" w:hAnsiTheme="minorHAnsi"/>
          <w:color w:val="000000"/>
          <w:sz w:val="26"/>
          <w:szCs w:val="26"/>
        </w:rPr>
        <w:t> </w:t>
      </w:r>
    </w:p>
    <w:p w14:paraId="7A83E673" w14:textId="1BAFB224" w:rsidR="00935CFE" w:rsidRPr="00935CFE" w:rsidRDefault="001C1F0D" w:rsidP="00935CFE">
      <w:pPr>
        <w:pStyle w:val="NormalWeb"/>
        <w:spacing w:before="0" w:beforeAutospacing="0" w:after="0" w:afterAutospacing="0" w:line="216" w:lineRule="atLeast"/>
        <w:divId w:val="855652759"/>
        <w:rPr>
          <w:rStyle w:val="s22"/>
          <w:rFonts w:asciiTheme="minorHAnsi" w:hAnsiTheme="minorHAnsi"/>
          <w:bCs/>
          <w:color w:val="000000"/>
          <w:sz w:val="26"/>
          <w:szCs w:val="26"/>
        </w:rPr>
      </w:pPr>
      <w:r w:rsidRPr="005B4A98">
        <w:rPr>
          <w:rStyle w:val="s22"/>
          <w:rFonts w:asciiTheme="minorHAnsi" w:hAnsiTheme="minorHAnsi"/>
          <w:bCs/>
          <w:color w:val="000000"/>
          <w:sz w:val="26"/>
          <w:szCs w:val="26"/>
        </w:rPr>
        <w:t>His fees were reasonable compared with</w:t>
      </w:r>
      <w:r w:rsidRPr="005B4A98">
        <w:rPr>
          <w:rStyle w:val="apple-converted-space"/>
          <w:rFonts w:asciiTheme="minorHAnsi" w:hAnsiTheme="minorHAnsi"/>
          <w:bCs/>
          <w:color w:val="000000"/>
          <w:sz w:val="26"/>
          <w:szCs w:val="26"/>
        </w:rPr>
        <w:t> </w:t>
      </w:r>
      <w:r w:rsidRPr="005B4A98">
        <w:rPr>
          <w:rStyle w:val="s22"/>
          <w:rFonts w:asciiTheme="minorHAnsi" w:hAnsiTheme="minorHAnsi"/>
          <w:bCs/>
          <w:color w:val="000000"/>
          <w:sz w:val="26"/>
          <w:szCs w:val="26"/>
        </w:rPr>
        <w:t>other</w:t>
      </w:r>
      <w:r w:rsidRPr="005B4A98">
        <w:rPr>
          <w:rStyle w:val="apple-converted-space"/>
          <w:rFonts w:asciiTheme="minorHAnsi" w:hAnsiTheme="minorHAnsi"/>
          <w:bCs/>
          <w:color w:val="000000"/>
          <w:sz w:val="26"/>
          <w:szCs w:val="26"/>
        </w:rPr>
        <w:t> </w:t>
      </w:r>
      <w:r w:rsidRPr="005B4A98">
        <w:rPr>
          <w:rStyle w:val="s22"/>
          <w:rFonts w:asciiTheme="minorHAnsi" w:hAnsiTheme="minorHAnsi"/>
          <w:bCs/>
          <w:color w:val="000000"/>
          <w:sz w:val="26"/>
          <w:szCs w:val="26"/>
        </w:rPr>
        <w:t>mediation providers.  I would certainly recommend him.</w:t>
      </w:r>
      <w:r w:rsidR="005B4A98">
        <w:rPr>
          <w:rStyle w:val="s22"/>
          <w:rFonts w:asciiTheme="minorHAnsi" w:hAnsiTheme="minorHAnsi"/>
          <w:bCs/>
          <w:color w:val="000000"/>
          <w:sz w:val="26"/>
          <w:szCs w:val="26"/>
        </w:rPr>
        <w:t>”</w:t>
      </w:r>
    </w:p>
    <w:p w14:paraId="59919336" w14:textId="19C483FF" w:rsidR="00935CFE" w:rsidRPr="00935CFE" w:rsidRDefault="00935CFE" w:rsidP="00935CFE">
      <w:pPr>
        <w:pStyle w:val="NormalWeb"/>
        <w:spacing w:after="0" w:line="216" w:lineRule="atLeast"/>
        <w:divId w:val="855652759"/>
        <w:rPr>
          <w:rStyle w:val="s22"/>
          <w:rFonts w:asciiTheme="minorHAnsi" w:hAnsiTheme="minorHAnsi"/>
          <w:bCs/>
          <w:color w:val="000000"/>
          <w:sz w:val="26"/>
          <w:szCs w:val="26"/>
        </w:rPr>
      </w:pPr>
      <w:r>
        <w:rPr>
          <w:rStyle w:val="s22"/>
          <w:rFonts w:asciiTheme="minorHAnsi" w:hAnsiTheme="minorHAnsi"/>
          <w:bCs/>
          <w:color w:val="000000"/>
          <w:sz w:val="26"/>
          <w:szCs w:val="26"/>
        </w:rPr>
        <w:t xml:space="preserve">“I </w:t>
      </w:r>
      <w:r w:rsidRPr="00935CFE">
        <w:rPr>
          <w:rStyle w:val="s22"/>
          <w:rFonts w:asciiTheme="minorHAnsi" w:hAnsiTheme="minorHAnsi"/>
          <w:bCs/>
          <w:color w:val="000000"/>
          <w:sz w:val="26"/>
          <w:szCs w:val="26"/>
        </w:rPr>
        <w:t>think that the mediator performed well. I think that he did a good job at helping our client to further understand the risks associated with litigation and to help him appreciate the benefits of reaching a</w:t>
      </w:r>
      <w:r>
        <w:rPr>
          <w:rStyle w:val="s22"/>
          <w:rFonts w:asciiTheme="minorHAnsi" w:hAnsiTheme="minorHAnsi"/>
          <w:bCs/>
          <w:color w:val="000000"/>
          <w:sz w:val="26"/>
          <w:szCs w:val="26"/>
        </w:rPr>
        <w:t xml:space="preserve"> settlement. He was</w:t>
      </w:r>
      <w:r w:rsidRPr="00935CFE">
        <w:rPr>
          <w:rStyle w:val="s22"/>
          <w:rFonts w:asciiTheme="minorHAnsi" w:hAnsiTheme="minorHAnsi"/>
          <w:bCs/>
          <w:color w:val="000000"/>
          <w:sz w:val="26"/>
          <w:szCs w:val="26"/>
        </w:rPr>
        <w:t xml:space="preserve"> also good at helping our client to understand the other party’s case.</w:t>
      </w:r>
    </w:p>
    <w:p w14:paraId="40C96D23" w14:textId="77777777" w:rsidR="00935CFE" w:rsidRPr="00935CFE" w:rsidRDefault="00935CFE" w:rsidP="00935CFE">
      <w:pPr>
        <w:pStyle w:val="NormalWeb"/>
        <w:spacing w:after="0" w:line="216" w:lineRule="atLeast"/>
        <w:divId w:val="855652759"/>
        <w:rPr>
          <w:rStyle w:val="s22"/>
          <w:rFonts w:asciiTheme="minorHAnsi" w:hAnsiTheme="minorHAnsi"/>
          <w:bCs/>
          <w:color w:val="000000"/>
          <w:sz w:val="26"/>
          <w:szCs w:val="26"/>
        </w:rPr>
      </w:pPr>
      <w:r w:rsidRPr="00935CFE">
        <w:rPr>
          <w:rStyle w:val="s22"/>
          <w:rFonts w:asciiTheme="minorHAnsi" w:hAnsiTheme="minorHAnsi"/>
          <w:bCs/>
          <w:color w:val="000000"/>
          <w:sz w:val="26"/>
          <w:szCs w:val="26"/>
        </w:rPr>
        <w:t>I think that had the mediation continued for a longer period then perhaps a settlement would have been reached on the day.</w:t>
      </w:r>
    </w:p>
    <w:p w14:paraId="5DEE1A0E" w14:textId="23089379" w:rsidR="00935CFE" w:rsidRPr="005B4A98" w:rsidRDefault="00935CFE">
      <w:pPr>
        <w:pStyle w:val="NormalWeb"/>
        <w:spacing w:before="0" w:beforeAutospacing="0" w:after="0" w:afterAutospacing="0" w:line="216" w:lineRule="atLeast"/>
        <w:divId w:val="855652759"/>
        <w:rPr>
          <w:rFonts w:asciiTheme="minorHAnsi" w:hAnsiTheme="minorHAnsi"/>
          <w:color w:val="000000"/>
          <w:sz w:val="26"/>
          <w:szCs w:val="26"/>
        </w:rPr>
      </w:pPr>
      <w:r w:rsidRPr="00935CFE">
        <w:rPr>
          <w:rStyle w:val="s22"/>
          <w:rFonts w:asciiTheme="minorHAnsi" w:hAnsiTheme="minorHAnsi"/>
          <w:bCs/>
          <w:color w:val="000000"/>
          <w:sz w:val="26"/>
          <w:szCs w:val="26"/>
        </w:rPr>
        <w:t>In any event, following the mediation, the continuing discussions, aided by Mr Causton, have resulted in settlement being achieved.</w:t>
      </w:r>
      <w:r>
        <w:rPr>
          <w:rStyle w:val="s22"/>
          <w:rFonts w:asciiTheme="minorHAnsi" w:hAnsiTheme="minorHAnsi"/>
          <w:bCs/>
          <w:color w:val="000000"/>
          <w:sz w:val="26"/>
          <w:szCs w:val="26"/>
        </w:rPr>
        <w:t>”</w:t>
      </w:r>
    </w:p>
    <w:p w14:paraId="6A5A6864" w14:textId="6820E485" w:rsidR="001C1F0D" w:rsidRPr="00731E6D" w:rsidRDefault="001C1F0D" w:rsidP="00731E6D">
      <w:pPr>
        <w:pStyle w:val="NormalWeb"/>
        <w:spacing w:before="0" w:beforeAutospacing="0" w:after="0" w:afterAutospacing="0" w:line="216" w:lineRule="atLeast"/>
        <w:divId w:val="855652759"/>
        <w:rPr>
          <w:rFonts w:ascii="-webkit-standard" w:hAnsi="-webkit-standard" w:hint="eastAsia"/>
          <w:color w:val="000000"/>
          <w:sz w:val="18"/>
          <w:szCs w:val="18"/>
        </w:rPr>
      </w:pPr>
      <w:r>
        <w:rPr>
          <w:rFonts w:ascii="-webkit-standard" w:hAnsi="-webkit-standard"/>
          <w:color w:val="000000"/>
          <w:sz w:val="18"/>
          <w:szCs w:val="18"/>
        </w:rPr>
        <w:t> </w:t>
      </w:r>
    </w:p>
    <w:p w14:paraId="25D120CD" w14:textId="77777777" w:rsidR="00E53C69" w:rsidRPr="00F423A1" w:rsidRDefault="00E53C69" w:rsidP="00E53C69">
      <w:pPr>
        <w:pStyle w:val="NoSpacing"/>
        <w:rPr>
          <w:b/>
          <w:sz w:val="28"/>
        </w:rPr>
      </w:pPr>
      <w:r w:rsidRPr="00F423A1">
        <w:rPr>
          <w:b/>
          <w:sz w:val="28"/>
        </w:rPr>
        <w:t>Professional Experience</w:t>
      </w:r>
    </w:p>
    <w:p w14:paraId="62E41610" w14:textId="77777777" w:rsidR="00E53C69" w:rsidRPr="00F423A1" w:rsidRDefault="00E53C69" w:rsidP="00E53C69">
      <w:pPr>
        <w:pStyle w:val="NoSpacing"/>
        <w:rPr>
          <w:b/>
          <w:sz w:val="28"/>
        </w:rPr>
      </w:pPr>
    </w:p>
    <w:p w14:paraId="632F497D" w14:textId="77777777" w:rsidR="00E53C69" w:rsidRPr="00F423A1" w:rsidRDefault="00E53C69" w:rsidP="00E53C69">
      <w:pPr>
        <w:pStyle w:val="NoSpacing"/>
        <w:rPr>
          <w:sz w:val="28"/>
        </w:rPr>
      </w:pPr>
      <w:r w:rsidRPr="00F423A1">
        <w:rPr>
          <w:sz w:val="28"/>
        </w:rPr>
        <w:t>Deputy District Judge</w:t>
      </w:r>
      <w:r w:rsidRPr="00F423A1">
        <w:rPr>
          <w:sz w:val="28"/>
        </w:rPr>
        <w:tab/>
        <w:t xml:space="preserve">Her Majesty’s Courts and Tribunals Service </w:t>
      </w:r>
    </w:p>
    <w:p w14:paraId="28232CE8" w14:textId="081E7CD3" w:rsidR="00E53C69" w:rsidRDefault="00E53C69" w:rsidP="00E53C69">
      <w:pPr>
        <w:pStyle w:val="NoSpacing"/>
        <w:rPr>
          <w:sz w:val="28"/>
        </w:rPr>
      </w:pPr>
      <w:r w:rsidRPr="00F423A1">
        <w:rPr>
          <w:sz w:val="28"/>
        </w:rPr>
        <w:t>Sitting as a deputy district judge in the County Court at various Courts on the Northern Circuit.  Dealing with a wide range of claims including personal injury claims and small claims breach of contract disputes.</w:t>
      </w:r>
      <w:r w:rsidRPr="00F423A1">
        <w:rPr>
          <w:sz w:val="28"/>
        </w:rPr>
        <w:tab/>
      </w:r>
    </w:p>
    <w:p w14:paraId="14A752E4" w14:textId="77777777" w:rsidR="00730742" w:rsidRPr="00F423A1" w:rsidRDefault="00730742" w:rsidP="00E53C69">
      <w:pPr>
        <w:pStyle w:val="NoSpacing"/>
        <w:rPr>
          <w:sz w:val="28"/>
        </w:rPr>
      </w:pPr>
    </w:p>
    <w:p w14:paraId="687E9AB8" w14:textId="77777777" w:rsidR="00E53C69" w:rsidRDefault="00E53C69" w:rsidP="00E53C69">
      <w:pPr>
        <w:pStyle w:val="NoSpacing"/>
        <w:rPr>
          <w:sz w:val="28"/>
        </w:rPr>
      </w:pPr>
      <w:r w:rsidRPr="00C4337C">
        <w:rPr>
          <w:b/>
          <w:sz w:val="28"/>
        </w:rPr>
        <w:t>Career Details:</w:t>
      </w:r>
      <w:r w:rsidRPr="00C4337C">
        <w:rPr>
          <w:b/>
          <w:sz w:val="28"/>
        </w:rPr>
        <w:tab/>
      </w:r>
      <w:r w:rsidRPr="00C4337C">
        <w:rPr>
          <w:b/>
          <w:sz w:val="28"/>
        </w:rPr>
        <w:tab/>
      </w:r>
    </w:p>
    <w:p w14:paraId="399A970B" w14:textId="77777777" w:rsidR="00D82579" w:rsidRPr="00F423A1" w:rsidRDefault="00D82579" w:rsidP="00E53C69">
      <w:pPr>
        <w:pStyle w:val="NoSpacing"/>
        <w:rPr>
          <w:sz w:val="28"/>
        </w:rPr>
      </w:pPr>
    </w:p>
    <w:p w14:paraId="5C0267E6" w14:textId="77777777" w:rsidR="00E53C69" w:rsidRPr="00475B83" w:rsidRDefault="00E53C69" w:rsidP="00E53C69">
      <w:pPr>
        <w:pStyle w:val="NoSpacing"/>
        <w:rPr>
          <w:color w:val="000000" w:themeColor="text1"/>
          <w:sz w:val="28"/>
        </w:rPr>
      </w:pPr>
      <w:r w:rsidRPr="00F423A1">
        <w:rPr>
          <w:sz w:val="28"/>
        </w:rPr>
        <w:t>XXIV Old Buildings Lincolns Inn - 1995–1996 – Pupil Barrister</w:t>
      </w:r>
    </w:p>
    <w:p w14:paraId="6358C156" w14:textId="77777777" w:rsidR="00E53C69" w:rsidRPr="00F423A1" w:rsidRDefault="00E53C69" w:rsidP="00E53C69">
      <w:pPr>
        <w:pStyle w:val="NoSpacing"/>
        <w:rPr>
          <w:sz w:val="28"/>
        </w:rPr>
      </w:pPr>
      <w:r w:rsidRPr="00F423A1">
        <w:rPr>
          <w:sz w:val="28"/>
        </w:rPr>
        <w:t>Pinsent Masons - 1996–2002 - Insurance Litigation team.</w:t>
      </w:r>
    </w:p>
    <w:p w14:paraId="5EFDF7D4" w14:textId="77777777" w:rsidR="00E53C69" w:rsidRPr="00F423A1" w:rsidRDefault="00E53C69" w:rsidP="00E53C69">
      <w:pPr>
        <w:pStyle w:val="NoSpacing"/>
        <w:rPr>
          <w:sz w:val="28"/>
        </w:rPr>
      </w:pPr>
      <w:r w:rsidRPr="00F423A1">
        <w:rPr>
          <w:sz w:val="28"/>
        </w:rPr>
        <w:t xml:space="preserve">Lee Crowder (then </w:t>
      </w:r>
      <w:proofErr w:type="spellStart"/>
      <w:r w:rsidRPr="00F423A1">
        <w:rPr>
          <w:sz w:val="28"/>
        </w:rPr>
        <w:t>Cobbetts</w:t>
      </w:r>
      <w:proofErr w:type="spellEnd"/>
      <w:r w:rsidRPr="00F423A1">
        <w:rPr>
          <w:sz w:val="28"/>
        </w:rPr>
        <w:t>) - 2002–2004 - Commercial Litigation solicitor</w:t>
      </w:r>
    </w:p>
    <w:p w14:paraId="501955F5" w14:textId="77777777" w:rsidR="00E53C69" w:rsidRPr="00F423A1" w:rsidRDefault="00E53C69" w:rsidP="00E53C69">
      <w:pPr>
        <w:pStyle w:val="NoSpacing"/>
        <w:rPr>
          <w:sz w:val="28"/>
        </w:rPr>
      </w:pPr>
      <w:r w:rsidRPr="00F423A1">
        <w:rPr>
          <w:sz w:val="28"/>
        </w:rPr>
        <w:t>Browne Jacobson LLP - 2004–2008 -  Financial and Professional Risks Department – Associate.  Defending professionals from negligence claims, including IT consultants, solicitors and surveyors.</w:t>
      </w:r>
    </w:p>
    <w:p w14:paraId="77037EF4" w14:textId="77777777" w:rsidR="00E53C69" w:rsidRPr="00F423A1" w:rsidRDefault="00E53C69" w:rsidP="00E53C69">
      <w:pPr>
        <w:pStyle w:val="NoSpacing"/>
        <w:rPr>
          <w:sz w:val="28"/>
        </w:rPr>
      </w:pPr>
      <w:r w:rsidRPr="00F423A1">
        <w:rPr>
          <w:sz w:val="28"/>
        </w:rPr>
        <w:lastRenderedPageBreak/>
        <w:t>Hill Dickinson LLP -2009 – 2012 - Professional and Financial Risks Department – Associate.</w:t>
      </w:r>
    </w:p>
    <w:p w14:paraId="5C2A4682" w14:textId="77777777" w:rsidR="00E53C69" w:rsidRPr="00F423A1" w:rsidRDefault="00E53C69" w:rsidP="00E53C69">
      <w:pPr>
        <w:pStyle w:val="NoSpacing"/>
        <w:rPr>
          <w:sz w:val="28"/>
        </w:rPr>
      </w:pPr>
      <w:r w:rsidRPr="00F423A1">
        <w:rPr>
          <w:sz w:val="28"/>
        </w:rPr>
        <w:t>BLM LLP  – 2012 – 2016 - Solicitor – Professional Indemnity department</w:t>
      </w:r>
    </w:p>
    <w:p w14:paraId="5503CD74" w14:textId="3EB09748" w:rsidR="00870F03" w:rsidRDefault="00E53C69" w:rsidP="00E53C69">
      <w:pPr>
        <w:pStyle w:val="NoSpacing"/>
        <w:rPr>
          <w:sz w:val="28"/>
        </w:rPr>
      </w:pPr>
      <w:r w:rsidRPr="00F423A1">
        <w:rPr>
          <w:sz w:val="28"/>
        </w:rPr>
        <w:t xml:space="preserve">Waterside Legal LLP – Senior Solicitor 2016 </w:t>
      </w:r>
      <w:r w:rsidR="00870F03" w:rsidRPr="00F423A1">
        <w:rPr>
          <w:sz w:val="28"/>
        </w:rPr>
        <w:t>–</w:t>
      </w:r>
      <w:r w:rsidRPr="00F423A1">
        <w:rPr>
          <w:sz w:val="28"/>
        </w:rPr>
        <w:t xml:space="preserve"> 2017</w:t>
      </w:r>
    </w:p>
    <w:p w14:paraId="10A6E2DD" w14:textId="6F9B75A2" w:rsidR="00FD11FF" w:rsidRDefault="00FD11FF" w:rsidP="00E53C69">
      <w:pPr>
        <w:pStyle w:val="NoSpacing"/>
        <w:rPr>
          <w:sz w:val="28"/>
        </w:rPr>
      </w:pPr>
      <w:r>
        <w:rPr>
          <w:sz w:val="28"/>
        </w:rPr>
        <w:t xml:space="preserve">Kearns Solicitors – Court Agency hearings and Mediation Panel </w:t>
      </w:r>
      <w:r w:rsidR="00730742">
        <w:rPr>
          <w:sz w:val="28"/>
        </w:rPr>
        <w:t>–</w:t>
      </w:r>
      <w:r>
        <w:rPr>
          <w:sz w:val="28"/>
        </w:rPr>
        <w:t xml:space="preserve"> 2017</w:t>
      </w:r>
      <w:r w:rsidR="00731E6D">
        <w:rPr>
          <w:sz w:val="28"/>
        </w:rPr>
        <w:t xml:space="preserve"> to date</w:t>
      </w:r>
    </w:p>
    <w:p w14:paraId="6018C62F" w14:textId="380871EC" w:rsidR="00730742" w:rsidRDefault="00730742" w:rsidP="00E53C69">
      <w:pPr>
        <w:pStyle w:val="NoSpacing"/>
        <w:rPr>
          <w:sz w:val="28"/>
        </w:rPr>
      </w:pPr>
      <w:r>
        <w:rPr>
          <w:sz w:val="28"/>
        </w:rPr>
        <w:t>LPC Law – Solicitor Advocate – 2017</w:t>
      </w:r>
      <w:r w:rsidR="00731E6D">
        <w:rPr>
          <w:sz w:val="28"/>
        </w:rPr>
        <w:t xml:space="preserve"> to date</w:t>
      </w:r>
    </w:p>
    <w:p w14:paraId="7E3C2960" w14:textId="5D28C29E" w:rsidR="00731E6D" w:rsidRDefault="00731E6D" w:rsidP="00E53C69">
      <w:pPr>
        <w:pStyle w:val="NoSpacing"/>
        <w:rPr>
          <w:sz w:val="28"/>
        </w:rPr>
      </w:pPr>
      <w:r>
        <w:rPr>
          <w:sz w:val="28"/>
        </w:rPr>
        <w:t xml:space="preserve">Southerns Solicitors-Head of Commercial Litigation </w:t>
      </w:r>
      <w:r w:rsidR="00FE1D5E">
        <w:rPr>
          <w:sz w:val="28"/>
        </w:rPr>
        <w:t xml:space="preserve">and Employment </w:t>
      </w:r>
      <w:r>
        <w:rPr>
          <w:sz w:val="28"/>
        </w:rPr>
        <w:t>Department – 2017 to date</w:t>
      </w:r>
    </w:p>
    <w:p w14:paraId="5EB283BC" w14:textId="244B1464" w:rsidR="00730742" w:rsidRDefault="00256845" w:rsidP="00E53C69">
      <w:pPr>
        <w:pStyle w:val="NoSpacing"/>
        <w:rPr>
          <w:sz w:val="28"/>
        </w:rPr>
      </w:pPr>
      <w:r>
        <w:rPr>
          <w:sz w:val="28"/>
        </w:rPr>
        <w:t>Whitestone Chambers – Barrister - 2018 to date.</w:t>
      </w:r>
    </w:p>
    <w:p w14:paraId="7B7C19EB" w14:textId="77777777" w:rsidR="00256845" w:rsidRDefault="00256845" w:rsidP="00A6406C">
      <w:pPr>
        <w:pStyle w:val="NoSpacing"/>
        <w:rPr>
          <w:b/>
          <w:sz w:val="28"/>
        </w:rPr>
      </w:pPr>
    </w:p>
    <w:p w14:paraId="5A571BF2" w14:textId="77777777" w:rsidR="00256845" w:rsidRDefault="00256845" w:rsidP="00A6406C">
      <w:pPr>
        <w:pStyle w:val="NoSpacing"/>
        <w:rPr>
          <w:b/>
          <w:sz w:val="28"/>
        </w:rPr>
      </w:pPr>
    </w:p>
    <w:p w14:paraId="1626742A" w14:textId="62FB3618" w:rsidR="00E4084D" w:rsidRPr="004A0834" w:rsidRDefault="00970B19" w:rsidP="00A6406C">
      <w:pPr>
        <w:pStyle w:val="NoSpacing"/>
        <w:rPr>
          <w:b/>
          <w:sz w:val="28"/>
        </w:rPr>
      </w:pPr>
      <w:r w:rsidRPr="004A0834">
        <w:rPr>
          <w:b/>
          <w:sz w:val="28"/>
        </w:rPr>
        <w:t>Contact Details</w:t>
      </w:r>
    </w:p>
    <w:p w14:paraId="35BC7581" w14:textId="19F4AD02" w:rsidR="00970B19" w:rsidRDefault="00970B19" w:rsidP="00A6406C">
      <w:pPr>
        <w:pStyle w:val="NoSpacing"/>
        <w:rPr>
          <w:sz w:val="28"/>
        </w:rPr>
      </w:pPr>
    </w:p>
    <w:p w14:paraId="5A9DE2B8" w14:textId="2F20122D" w:rsidR="00970B19" w:rsidRDefault="004A0834" w:rsidP="00A6406C">
      <w:pPr>
        <w:pStyle w:val="NoSpacing"/>
        <w:rPr>
          <w:sz w:val="28"/>
        </w:rPr>
      </w:pPr>
      <w:r>
        <w:rPr>
          <w:sz w:val="28"/>
        </w:rPr>
        <w:t xml:space="preserve">Telephone: </w:t>
      </w:r>
      <w:r w:rsidR="00425569">
        <w:rPr>
          <w:sz w:val="28"/>
        </w:rPr>
        <w:t>0203621</w:t>
      </w:r>
      <w:r w:rsidR="00656F6C">
        <w:rPr>
          <w:sz w:val="28"/>
        </w:rPr>
        <w:t>3908</w:t>
      </w:r>
    </w:p>
    <w:p w14:paraId="54620393" w14:textId="6B5194BC" w:rsidR="00425569" w:rsidRDefault="00425569" w:rsidP="00A6406C">
      <w:pPr>
        <w:pStyle w:val="NoSpacing"/>
        <w:rPr>
          <w:sz w:val="28"/>
        </w:rPr>
      </w:pPr>
      <w:r>
        <w:rPr>
          <w:sz w:val="28"/>
        </w:rPr>
        <w:t>Email</w:t>
      </w:r>
      <w:r w:rsidR="00656F6C">
        <w:rPr>
          <w:sz w:val="28"/>
        </w:rPr>
        <w:t xml:space="preserve">: </w:t>
      </w:r>
      <w:hyperlink r:id="rId8" w:history="1">
        <w:r w:rsidR="00656F6C" w:rsidRPr="00A34583">
          <w:rPr>
            <w:rStyle w:val="Hyperlink"/>
            <w:sz w:val="28"/>
          </w:rPr>
          <w:t>enquiries@promediate.co.uk</w:t>
        </w:r>
      </w:hyperlink>
    </w:p>
    <w:p w14:paraId="42A54E8B" w14:textId="2D91B0CB" w:rsidR="006945A3" w:rsidRDefault="00656F6C" w:rsidP="00A6406C">
      <w:pPr>
        <w:pStyle w:val="NoSpacing"/>
        <w:rPr>
          <w:sz w:val="28"/>
        </w:rPr>
      </w:pPr>
      <w:r>
        <w:rPr>
          <w:sz w:val="28"/>
        </w:rPr>
        <w:t xml:space="preserve">Website: </w:t>
      </w:r>
      <w:hyperlink r:id="rId9" w:history="1">
        <w:r w:rsidR="006945A3" w:rsidRPr="00A34583">
          <w:rPr>
            <w:rStyle w:val="Hyperlink"/>
            <w:sz w:val="28"/>
          </w:rPr>
          <w:t>https://www.promediate.co.uk</w:t>
        </w:r>
      </w:hyperlink>
    </w:p>
    <w:p w14:paraId="61F0663D" w14:textId="77777777" w:rsidR="006945A3" w:rsidRPr="00F423A1" w:rsidRDefault="006945A3" w:rsidP="00A6406C">
      <w:pPr>
        <w:pStyle w:val="NoSpacing"/>
        <w:rPr>
          <w:sz w:val="28"/>
        </w:rPr>
      </w:pPr>
    </w:p>
    <w:p w14:paraId="7A73FD3D" w14:textId="3C340E29" w:rsidR="00E4084D" w:rsidRPr="00F423A1" w:rsidRDefault="003B25ED" w:rsidP="00A6406C">
      <w:pPr>
        <w:pStyle w:val="NoSpacing"/>
        <w:rPr>
          <w:sz w:val="28"/>
        </w:rPr>
      </w:pPr>
      <w:r>
        <w:rPr>
          <w:noProof/>
          <w:sz w:val="28"/>
        </w:rPr>
        <w:drawing>
          <wp:anchor distT="0" distB="0" distL="114300" distR="114300" simplePos="0" relativeHeight="251661312" behindDoc="0" locked="0" layoutInCell="1" allowOverlap="1" wp14:anchorId="34101E07" wp14:editId="6A9B5C6A">
            <wp:simplePos x="0" y="0"/>
            <wp:positionH relativeFrom="column">
              <wp:posOffset>0</wp:posOffset>
            </wp:positionH>
            <wp:positionV relativeFrom="paragraph">
              <wp:posOffset>217170</wp:posOffset>
            </wp:positionV>
            <wp:extent cx="5731510" cy="95631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0"/>
                    <a:stretch>
                      <a:fillRect/>
                    </a:stretch>
                  </pic:blipFill>
                  <pic:spPr>
                    <a:xfrm>
                      <a:off x="0" y="0"/>
                      <a:ext cx="5731510" cy="956310"/>
                    </a:xfrm>
                    <a:prstGeom prst="rect">
                      <a:avLst/>
                    </a:prstGeom>
                  </pic:spPr>
                </pic:pic>
              </a:graphicData>
            </a:graphic>
          </wp:anchor>
        </w:drawing>
      </w:r>
    </w:p>
    <w:p w14:paraId="4B4A092C" w14:textId="77777777" w:rsidR="00A6406C" w:rsidRPr="00F423A1" w:rsidRDefault="00A6406C" w:rsidP="00A6406C">
      <w:pPr>
        <w:rPr>
          <w:sz w:val="28"/>
        </w:rPr>
      </w:pPr>
    </w:p>
    <w:sectPr w:rsidR="00A6406C" w:rsidRPr="00F423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ebkit-standard">
    <w:altName w:val="Cambria"/>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96A67"/>
    <w:multiLevelType w:val="multilevel"/>
    <w:tmpl w:val="A4ACF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176D2C"/>
    <w:multiLevelType w:val="hybridMultilevel"/>
    <w:tmpl w:val="126C3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hideSpellingErrors/>
  <w:hideGrammaticalError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406C"/>
    <w:rsid w:val="00021307"/>
    <w:rsid w:val="000654B0"/>
    <w:rsid w:val="000802FA"/>
    <w:rsid w:val="00081F77"/>
    <w:rsid w:val="00096C1F"/>
    <w:rsid w:val="001209D3"/>
    <w:rsid w:val="00125DDE"/>
    <w:rsid w:val="00126874"/>
    <w:rsid w:val="00132911"/>
    <w:rsid w:val="0013560F"/>
    <w:rsid w:val="00161D6A"/>
    <w:rsid w:val="001C1F0D"/>
    <w:rsid w:val="001C756E"/>
    <w:rsid w:val="001E3E1F"/>
    <w:rsid w:val="00256845"/>
    <w:rsid w:val="0029594F"/>
    <w:rsid w:val="00295A85"/>
    <w:rsid w:val="002B056A"/>
    <w:rsid w:val="002C7FF1"/>
    <w:rsid w:val="00305BF0"/>
    <w:rsid w:val="0039638E"/>
    <w:rsid w:val="003B25ED"/>
    <w:rsid w:val="003B381F"/>
    <w:rsid w:val="0041426A"/>
    <w:rsid w:val="00425569"/>
    <w:rsid w:val="004574A4"/>
    <w:rsid w:val="00467674"/>
    <w:rsid w:val="00475B83"/>
    <w:rsid w:val="00492A23"/>
    <w:rsid w:val="004A0834"/>
    <w:rsid w:val="004A1490"/>
    <w:rsid w:val="0058028F"/>
    <w:rsid w:val="005B4A98"/>
    <w:rsid w:val="00602172"/>
    <w:rsid w:val="0061397E"/>
    <w:rsid w:val="00620882"/>
    <w:rsid w:val="00656F6C"/>
    <w:rsid w:val="00673280"/>
    <w:rsid w:val="006945A3"/>
    <w:rsid w:val="00696CAB"/>
    <w:rsid w:val="00730742"/>
    <w:rsid w:val="00731E6D"/>
    <w:rsid w:val="00751541"/>
    <w:rsid w:val="00781919"/>
    <w:rsid w:val="007A2399"/>
    <w:rsid w:val="007C12CF"/>
    <w:rsid w:val="00807D71"/>
    <w:rsid w:val="008108DA"/>
    <w:rsid w:val="00815347"/>
    <w:rsid w:val="00870F03"/>
    <w:rsid w:val="008A1D67"/>
    <w:rsid w:val="00935CFE"/>
    <w:rsid w:val="009577CA"/>
    <w:rsid w:val="00962A46"/>
    <w:rsid w:val="00970B19"/>
    <w:rsid w:val="009E1A1E"/>
    <w:rsid w:val="00A60D9A"/>
    <w:rsid w:val="00A6406C"/>
    <w:rsid w:val="00A72EC1"/>
    <w:rsid w:val="00AA07E1"/>
    <w:rsid w:val="00AB0DD5"/>
    <w:rsid w:val="00AC37B5"/>
    <w:rsid w:val="00AD4FC5"/>
    <w:rsid w:val="00AE563A"/>
    <w:rsid w:val="00B10BE4"/>
    <w:rsid w:val="00B1625D"/>
    <w:rsid w:val="00B717DD"/>
    <w:rsid w:val="00BD7A53"/>
    <w:rsid w:val="00C4337C"/>
    <w:rsid w:val="00C71680"/>
    <w:rsid w:val="00C80BD0"/>
    <w:rsid w:val="00CB6967"/>
    <w:rsid w:val="00D1484A"/>
    <w:rsid w:val="00D16AF8"/>
    <w:rsid w:val="00D46F35"/>
    <w:rsid w:val="00D82579"/>
    <w:rsid w:val="00DB3428"/>
    <w:rsid w:val="00DE3040"/>
    <w:rsid w:val="00E4084D"/>
    <w:rsid w:val="00E53C69"/>
    <w:rsid w:val="00E77795"/>
    <w:rsid w:val="00EB3779"/>
    <w:rsid w:val="00F423A1"/>
    <w:rsid w:val="00F50338"/>
    <w:rsid w:val="00F66B3E"/>
    <w:rsid w:val="00F862AC"/>
    <w:rsid w:val="00FA6633"/>
    <w:rsid w:val="00FC576D"/>
    <w:rsid w:val="00FD11FF"/>
    <w:rsid w:val="00FE1D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AF89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962A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406C"/>
    <w:pPr>
      <w:spacing w:after="0" w:line="240" w:lineRule="auto"/>
    </w:pPr>
  </w:style>
  <w:style w:type="character" w:styleId="Hyperlink">
    <w:name w:val="Hyperlink"/>
    <w:basedOn w:val="DefaultParagraphFont"/>
    <w:uiPriority w:val="99"/>
    <w:unhideWhenUsed/>
    <w:rsid w:val="00656F6C"/>
    <w:rPr>
      <w:color w:val="0000FF" w:themeColor="hyperlink"/>
      <w:u w:val="single"/>
    </w:rPr>
  </w:style>
  <w:style w:type="character" w:styleId="UnresolvedMention">
    <w:name w:val="Unresolved Mention"/>
    <w:basedOn w:val="DefaultParagraphFont"/>
    <w:uiPriority w:val="99"/>
    <w:semiHidden/>
    <w:unhideWhenUsed/>
    <w:rsid w:val="00656F6C"/>
    <w:rPr>
      <w:color w:val="808080"/>
      <w:shd w:val="clear" w:color="auto" w:fill="E6E6E6"/>
    </w:rPr>
  </w:style>
  <w:style w:type="paragraph" w:styleId="NormalWeb">
    <w:name w:val="Normal (Web)"/>
    <w:basedOn w:val="Normal"/>
    <w:uiPriority w:val="99"/>
    <w:unhideWhenUsed/>
    <w:rsid w:val="001C1F0D"/>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s22">
    <w:name w:val="s22"/>
    <w:basedOn w:val="DefaultParagraphFont"/>
    <w:rsid w:val="001C1F0D"/>
  </w:style>
  <w:style w:type="character" w:customStyle="1" w:styleId="apple-converted-space">
    <w:name w:val="apple-converted-space"/>
    <w:basedOn w:val="DefaultParagraphFont"/>
    <w:rsid w:val="001C1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98236">
      <w:bodyDiv w:val="1"/>
      <w:marLeft w:val="0"/>
      <w:marRight w:val="0"/>
      <w:marTop w:val="0"/>
      <w:marBottom w:val="0"/>
      <w:divBdr>
        <w:top w:val="none" w:sz="0" w:space="0" w:color="auto"/>
        <w:left w:val="none" w:sz="0" w:space="0" w:color="auto"/>
        <w:bottom w:val="none" w:sz="0" w:space="0" w:color="auto"/>
        <w:right w:val="none" w:sz="0" w:space="0" w:color="auto"/>
      </w:divBdr>
    </w:div>
    <w:div w:id="1210338891">
      <w:bodyDiv w:val="1"/>
      <w:marLeft w:val="0"/>
      <w:marRight w:val="0"/>
      <w:marTop w:val="0"/>
      <w:marBottom w:val="0"/>
      <w:divBdr>
        <w:top w:val="none" w:sz="0" w:space="0" w:color="auto"/>
        <w:left w:val="none" w:sz="0" w:space="0" w:color="auto"/>
        <w:bottom w:val="none" w:sz="0" w:space="0" w:color="auto"/>
        <w:right w:val="none" w:sz="0" w:space="0" w:color="auto"/>
      </w:divBdr>
      <w:divsChild>
        <w:div w:id="8556527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promediate.co.uk" TargetMode="Externa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www.promediat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Causton</dc:creator>
  <cp:keywords/>
  <dc:description/>
  <cp:lastModifiedBy>Peter Causton</cp:lastModifiedBy>
  <cp:revision>5</cp:revision>
  <cp:lastPrinted>2017-11-07T08:34:00Z</cp:lastPrinted>
  <dcterms:created xsi:type="dcterms:W3CDTF">2018-10-18T17:31:00Z</dcterms:created>
  <dcterms:modified xsi:type="dcterms:W3CDTF">2018-10-18T17:33:00Z</dcterms:modified>
</cp:coreProperties>
</file>